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EF" w:rsidRPr="004C44F6" w:rsidRDefault="0023473C" w:rsidP="00A649D6">
      <w:pPr>
        <w:ind w:firstLine="567"/>
        <w:jc w:val="center"/>
        <w:rPr>
          <w:sz w:val="24"/>
          <w:szCs w:val="24"/>
        </w:rPr>
      </w:pPr>
      <w:r w:rsidRPr="004C44F6">
        <w:rPr>
          <w:sz w:val="24"/>
          <w:szCs w:val="24"/>
        </w:rPr>
        <w:t xml:space="preserve">     </w:t>
      </w:r>
    </w:p>
    <w:p w:rsidR="00AC75EF" w:rsidRPr="004C44F6" w:rsidRDefault="00AC75EF" w:rsidP="00A649D6">
      <w:pPr>
        <w:ind w:firstLine="567"/>
        <w:jc w:val="center"/>
        <w:rPr>
          <w:sz w:val="24"/>
          <w:szCs w:val="24"/>
        </w:rPr>
      </w:pPr>
    </w:p>
    <w:p w:rsidR="00AC75EF" w:rsidRPr="004C44F6" w:rsidRDefault="00AC75EF" w:rsidP="00A649D6">
      <w:pPr>
        <w:ind w:firstLine="567"/>
        <w:jc w:val="center"/>
        <w:rPr>
          <w:sz w:val="24"/>
          <w:szCs w:val="24"/>
        </w:rPr>
      </w:pPr>
    </w:p>
    <w:p w:rsidR="0023473C" w:rsidRPr="004C44F6" w:rsidRDefault="00AC75EF" w:rsidP="00A649D6">
      <w:pPr>
        <w:ind w:firstLine="567"/>
        <w:jc w:val="center"/>
        <w:rPr>
          <w:b/>
          <w:sz w:val="24"/>
          <w:szCs w:val="24"/>
        </w:rPr>
      </w:pPr>
      <w:r w:rsidRPr="004C44F6">
        <w:rPr>
          <w:b/>
          <w:sz w:val="24"/>
          <w:szCs w:val="24"/>
        </w:rPr>
        <w:t>Бюджет</w:t>
      </w:r>
      <w:r w:rsidR="0023473C" w:rsidRPr="004C44F6">
        <w:rPr>
          <w:b/>
          <w:sz w:val="24"/>
          <w:szCs w:val="24"/>
        </w:rPr>
        <w:t xml:space="preserve"> </w:t>
      </w:r>
      <w:r w:rsidRPr="004C44F6">
        <w:rPr>
          <w:b/>
          <w:sz w:val="24"/>
          <w:szCs w:val="24"/>
        </w:rPr>
        <w:t>муниципального образования «</w:t>
      </w:r>
      <w:proofErr w:type="spellStart"/>
      <w:r w:rsidRPr="004C44F6">
        <w:rPr>
          <w:b/>
          <w:sz w:val="24"/>
          <w:szCs w:val="24"/>
        </w:rPr>
        <w:t>Жигаловский</w:t>
      </w:r>
      <w:proofErr w:type="spellEnd"/>
      <w:r w:rsidRPr="004C44F6">
        <w:rPr>
          <w:b/>
          <w:sz w:val="24"/>
          <w:szCs w:val="24"/>
        </w:rPr>
        <w:t xml:space="preserve"> район»</w:t>
      </w:r>
    </w:p>
    <w:p w:rsidR="00AC75EF" w:rsidRPr="004C44F6" w:rsidRDefault="00AC75EF" w:rsidP="00A649D6">
      <w:pPr>
        <w:ind w:firstLine="567"/>
        <w:jc w:val="center"/>
        <w:rPr>
          <w:b/>
          <w:sz w:val="24"/>
          <w:szCs w:val="24"/>
        </w:rPr>
      </w:pPr>
    </w:p>
    <w:p w:rsidR="0023473C" w:rsidRPr="004C44F6" w:rsidRDefault="002347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Бюджет муниципального образования «</w:t>
      </w:r>
      <w:proofErr w:type="spellStart"/>
      <w:r w:rsidRPr="004C44F6">
        <w:rPr>
          <w:sz w:val="24"/>
          <w:szCs w:val="24"/>
        </w:rPr>
        <w:t>Жигаловский</w:t>
      </w:r>
      <w:proofErr w:type="spellEnd"/>
      <w:r w:rsidRPr="004C44F6">
        <w:rPr>
          <w:sz w:val="24"/>
          <w:szCs w:val="24"/>
        </w:rPr>
        <w:t xml:space="preserve"> район» по доходам за 2021 год исполнен в объеме 1 млрд. 75 млн. руб. Увеличение доходной части бюджета к прошлому 2020 году составило около 30%, прирост 233 млн. руб.</w:t>
      </w:r>
    </w:p>
    <w:p w:rsidR="0023473C" w:rsidRPr="004C44F6" w:rsidRDefault="002347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Динамика доходной части бюджета за истекшие 5 лет наглядно показывает стабильный рост наших собственных налоговых и неналоговых доходов, а значит развитие нашего района. За 5 лет общий объем бюджета вырос белее чем на 50%, а собственные доходы выросли более чем в 5 раз.  Объем налоговых и н</w:t>
      </w:r>
      <w:r w:rsidR="00AC75EF" w:rsidRPr="004C44F6">
        <w:rPr>
          <w:sz w:val="24"/>
          <w:szCs w:val="24"/>
        </w:rPr>
        <w:t xml:space="preserve">еналоговых доходов увеличился </w:t>
      </w:r>
      <w:r w:rsidRPr="004C44F6">
        <w:rPr>
          <w:sz w:val="24"/>
          <w:szCs w:val="24"/>
        </w:rPr>
        <w:t>на 370 млн. руб. и составил 454 млн. руб.</w:t>
      </w:r>
    </w:p>
    <w:p w:rsidR="0023473C" w:rsidRPr="004C44F6" w:rsidRDefault="002347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Налоговые и неналоговые доходы на 1 жителя в 2021 году составили 54 тыс. руб</w:t>
      </w:r>
      <w:r w:rsidRPr="004C44F6">
        <w:rPr>
          <w:b/>
          <w:sz w:val="24"/>
          <w:szCs w:val="24"/>
        </w:rPr>
        <w:t>.</w:t>
      </w:r>
      <w:r w:rsidRPr="004C44F6">
        <w:rPr>
          <w:sz w:val="24"/>
          <w:szCs w:val="24"/>
        </w:rPr>
        <w:t xml:space="preserve"> Обеспеченность собственными доходами на душу населения за отчетный период</w:t>
      </w:r>
      <w:r w:rsidR="005C1391" w:rsidRPr="004C44F6">
        <w:rPr>
          <w:sz w:val="24"/>
          <w:szCs w:val="24"/>
        </w:rPr>
        <w:t>,</w:t>
      </w:r>
      <w:r w:rsidRPr="004C44F6">
        <w:rPr>
          <w:sz w:val="24"/>
          <w:szCs w:val="24"/>
        </w:rPr>
        <w:t xml:space="preserve"> по сравнению с 2020 годом</w:t>
      </w:r>
      <w:r w:rsidR="005C1391" w:rsidRPr="004C44F6">
        <w:rPr>
          <w:sz w:val="24"/>
          <w:szCs w:val="24"/>
        </w:rPr>
        <w:t>,</w:t>
      </w:r>
      <w:r w:rsidRPr="004C44F6">
        <w:rPr>
          <w:sz w:val="24"/>
          <w:szCs w:val="24"/>
        </w:rPr>
        <w:t xml:space="preserve"> увеличилась более чем в 2 раза, а за </w:t>
      </w:r>
      <w:r w:rsidR="005C1391" w:rsidRPr="004C44F6">
        <w:rPr>
          <w:sz w:val="24"/>
          <w:szCs w:val="24"/>
        </w:rPr>
        <w:t>5 лет</w:t>
      </w:r>
      <w:r w:rsidRPr="004C44F6">
        <w:rPr>
          <w:sz w:val="24"/>
          <w:szCs w:val="24"/>
        </w:rPr>
        <w:t xml:space="preserve"> объем собственных доходов на 1 жителя увеличился в 6 раз. </w:t>
      </w:r>
    </w:p>
    <w:p w:rsidR="0023473C" w:rsidRPr="004C44F6" w:rsidRDefault="002347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В сравнении с соседними районами данный показатель в отчетном году значительно выше, чем в </w:t>
      </w:r>
      <w:proofErr w:type="spellStart"/>
      <w:r w:rsidRPr="004C44F6">
        <w:rPr>
          <w:sz w:val="24"/>
          <w:szCs w:val="24"/>
        </w:rPr>
        <w:t>Казаченско</w:t>
      </w:r>
      <w:proofErr w:type="spellEnd"/>
      <w:r w:rsidRPr="004C44F6">
        <w:rPr>
          <w:sz w:val="24"/>
          <w:szCs w:val="24"/>
        </w:rPr>
        <w:t xml:space="preserve">-Ленском - 30 тыс. руб., </w:t>
      </w:r>
      <w:proofErr w:type="spellStart"/>
      <w:r w:rsidRPr="004C44F6">
        <w:rPr>
          <w:sz w:val="24"/>
          <w:szCs w:val="24"/>
        </w:rPr>
        <w:t>Усть-Кутском</w:t>
      </w:r>
      <w:proofErr w:type="spellEnd"/>
      <w:r w:rsidRPr="004C44F6">
        <w:rPr>
          <w:sz w:val="24"/>
          <w:szCs w:val="24"/>
        </w:rPr>
        <w:t xml:space="preserve"> - 28 тыс. руб., </w:t>
      </w:r>
      <w:proofErr w:type="spellStart"/>
      <w:r w:rsidRPr="004C44F6">
        <w:rPr>
          <w:sz w:val="24"/>
          <w:szCs w:val="24"/>
        </w:rPr>
        <w:t>Усть-Удинском</w:t>
      </w:r>
      <w:proofErr w:type="spellEnd"/>
      <w:r w:rsidRPr="004C44F6">
        <w:rPr>
          <w:sz w:val="24"/>
          <w:szCs w:val="24"/>
        </w:rPr>
        <w:t xml:space="preserve">, </w:t>
      </w:r>
      <w:proofErr w:type="spellStart"/>
      <w:r w:rsidRPr="004C44F6">
        <w:rPr>
          <w:sz w:val="24"/>
          <w:szCs w:val="24"/>
        </w:rPr>
        <w:t>Качугском</w:t>
      </w:r>
      <w:proofErr w:type="spellEnd"/>
      <w:r w:rsidR="005C1391" w:rsidRPr="004C44F6">
        <w:rPr>
          <w:sz w:val="24"/>
          <w:szCs w:val="24"/>
        </w:rPr>
        <w:t xml:space="preserve"> районах -</w:t>
      </w:r>
      <w:r w:rsidRPr="004C44F6">
        <w:rPr>
          <w:sz w:val="24"/>
          <w:szCs w:val="24"/>
        </w:rPr>
        <w:t xml:space="preserve"> по 6 тыс. руб</w:t>
      </w:r>
      <w:r w:rsidR="00AC75EF" w:rsidRPr="004C44F6">
        <w:rPr>
          <w:sz w:val="24"/>
          <w:szCs w:val="24"/>
        </w:rPr>
        <w:t>.</w:t>
      </w:r>
      <w:r w:rsidRPr="004C44F6">
        <w:rPr>
          <w:sz w:val="24"/>
          <w:szCs w:val="24"/>
        </w:rPr>
        <w:t xml:space="preserve"> на 1 жителя. </w:t>
      </w:r>
    </w:p>
    <w:p w:rsidR="0023473C" w:rsidRPr="004C44F6" w:rsidRDefault="0023473C" w:rsidP="00A649D6">
      <w:pPr>
        <w:ind w:firstLine="567"/>
        <w:jc w:val="both"/>
        <w:rPr>
          <w:b/>
          <w:sz w:val="24"/>
          <w:szCs w:val="24"/>
        </w:rPr>
      </w:pPr>
      <w:r w:rsidRPr="004C44F6">
        <w:rPr>
          <w:sz w:val="24"/>
          <w:szCs w:val="24"/>
        </w:rPr>
        <w:t>Рост собственных доходов бюджета обеспечен за счет увеличения поступления налога на доходы физических лиц. За 2021 год темп роста НДФЛ составил 240%. Прирост достигнут за счет развития КГКМ, появления новых налогоплательщиков. В 2021 году зарегистрирова</w:t>
      </w:r>
      <w:r w:rsidR="005C1391" w:rsidRPr="004C44F6">
        <w:rPr>
          <w:sz w:val="24"/>
          <w:szCs w:val="24"/>
        </w:rPr>
        <w:t>ны на территории района 24 новые</w:t>
      </w:r>
      <w:r w:rsidRPr="004C44F6">
        <w:rPr>
          <w:sz w:val="24"/>
          <w:szCs w:val="24"/>
        </w:rPr>
        <w:t xml:space="preserve"> организации. Всего в бюджет района поступило НДФЛ</w:t>
      </w:r>
      <w:r w:rsidR="005C1391" w:rsidRPr="004C44F6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- 424 млн. ру</w:t>
      </w:r>
      <w:r w:rsidR="005C1391" w:rsidRPr="004C44F6">
        <w:rPr>
          <w:sz w:val="24"/>
          <w:szCs w:val="24"/>
        </w:rPr>
        <w:t>б., из них 385 млн. руб. или 91</w:t>
      </w:r>
      <w:r w:rsidRPr="004C44F6">
        <w:rPr>
          <w:sz w:val="24"/>
          <w:szCs w:val="24"/>
        </w:rPr>
        <w:t xml:space="preserve">% в бюджет перечислили организации, работающие на месторождении, что на 240 млн. руб. больше поступлений прошлого года. </w:t>
      </w:r>
    </w:p>
    <w:p w:rsidR="0023473C" w:rsidRPr="004C44F6" w:rsidRDefault="002347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На территории района работают и наращивают объемы работ крупнейшие плательщики данного налога - это </w:t>
      </w:r>
      <w:r w:rsidRPr="004C44F6">
        <w:rPr>
          <w:b/>
          <w:sz w:val="24"/>
          <w:szCs w:val="24"/>
        </w:rPr>
        <w:t>ООО «</w:t>
      </w:r>
      <w:proofErr w:type="spellStart"/>
      <w:r w:rsidRPr="004C44F6">
        <w:rPr>
          <w:b/>
          <w:sz w:val="24"/>
          <w:szCs w:val="24"/>
        </w:rPr>
        <w:t>ГазАртСтрой</w:t>
      </w:r>
      <w:proofErr w:type="spellEnd"/>
      <w:r w:rsidRPr="004C44F6">
        <w:rPr>
          <w:b/>
          <w:sz w:val="24"/>
          <w:szCs w:val="24"/>
        </w:rPr>
        <w:t>»</w:t>
      </w:r>
      <w:r w:rsidRPr="004C44F6">
        <w:rPr>
          <w:sz w:val="24"/>
          <w:szCs w:val="24"/>
        </w:rPr>
        <w:t xml:space="preserve"> (перечислило в бюджет района 123 млн</w:t>
      </w:r>
      <w:r w:rsidR="005C1391" w:rsidRPr="004C44F6">
        <w:rPr>
          <w:sz w:val="24"/>
          <w:szCs w:val="24"/>
        </w:rPr>
        <w:t>. руб.</w:t>
      </w:r>
      <w:r w:rsidR="00463970" w:rsidRPr="004C44F6">
        <w:rPr>
          <w:b/>
          <w:sz w:val="24"/>
          <w:szCs w:val="24"/>
        </w:rPr>
        <w:t xml:space="preserve">) </w:t>
      </w:r>
      <w:r w:rsidR="0023615F">
        <w:rPr>
          <w:b/>
          <w:sz w:val="24"/>
          <w:szCs w:val="24"/>
        </w:rPr>
        <w:t>ООО «Газпром</w:t>
      </w:r>
      <w:r w:rsidRPr="004C44F6">
        <w:rPr>
          <w:b/>
          <w:sz w:val="24"/>
          <w:szCs w:val="24"/>
        </w:rPr>
        <w:t xml:space="preserve"> </w:t>
      </w:r>
      <w:r w:rsidR="0023615F">
        <w:rPr>
          <w:b/>
          <w:sz w:val="24"/>
          <w:szCs w:val="24"/>
        </w:rPr>
        <w:t>бурение</w:t>
      </w:r>
      <w:r w:rsidRPr="004C44F6">
        <w:rPr>
          <w:b/>
          <w:sz w:val="24"/>
          <w:szCs w:val="24"/>
        </w:rPr>
        <w:t>»</w:t>
      </w:r>
      <w:r w:rsidRPr="004C44F6">
        <w:rPr>
          <w:sz w:val="24"/>
          <w:szCs w:val="24"/>
        </w:rPr>
        <w:t xml:space="preserve"> (перечислило в бюджет района 41 млн.</w:t>
      </w:r>
      <w:r w:rsidR="005C1391" w:rsidRPr="004C44F6">
        <w:rPr>
          <w:sz w:val="24"/>
          <w:szCs w:val="24"/>
        </w:rPr>
        <w:t xml:space="preserve"> руб.</w:t>
      </w:r>
      <w:r w:rsidRPr="004C44F6">
        <w:rPr>
          <w:sz w:val="24"/>
          <w:szCs w:val="24"/>
        </w:rPr>
        <w:t xml:space="preserve">). </w:t>
      </w:r>
    </w:p>
    <w:p w:rsidR="0023473C" w:rsidRPr="004C44F6" w:rsidRDefault="002347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Экономический эффект от поступлений НДФЛ с территории района для областного бюджета Иркутской области составил 658 млн. руб. (увеличился по сравнению с 2020 годом на 454 млн.</w:t>
      </w:r>
      <w:r w:rsidR="005C1391" w:rsidRPr="004C44F6">
        <w:rPr>
          <w:sz w:val="24"/>
          <w:szCs w:val="24"/>
        </w:rPr>
        <w:t xml:space="preserve">  </w:t>
      </w:r>
      <w:r w:rsidRPr="004C44F6">
        <w:rPr>
          <w:sz w:val="24"/>
          <w:szCs w:val="24"/>
        </w:rPr>
        <w:t xml:space="preserve">руб.). Для бюджетов поселений </w:t>
      </w:r>
      <w:proofErr w:type="spellStart"/>
      <w:r w:rsidRPr="004C44F6">
        <w:rPr>
          <w:sz w:val="24"/>
          <w:szCs w:val="24"/>
        </w:rPr>
        <w:t>Жигаловского</w:t>
      </w:r>
      <w:proofErr w:type="spellEnd"/>
      <w:r w:rsidRPr="004C44F6">
        <w:rPr>
          <w:sz w:val="24"/>
          <w:szCs w:val="24"/>
        </w:rPr>
        <w:t xml:space="preserve"> района – 38 млн. руб. (увеличение по сравнению с 2020</w:t>
      </w:r>
      <w:r w:rsidR="005C1391" w:rsidRPr="004C44F6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годом на 11 млн.</w:t>
      </w:r>
      <w:r w:rsidR="005C1391" w:rsidRPr="004C44F6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руб.)</w:t>
      </w:r>
    </w:p>
    <w:p w:rsidR="0023473C" w:rsidRPr="004C44F6" w:rsidRDefault="0023473C" w:rsidP="00A649D6">
      <w:pPr>
        <w:ind w:firstLine="567"/>
        <w:jc w:val="both"/>
        <w:rPr>
          <w:sz w:val="24"/>
          <w:szCs w:val="24"/>
        </w:rPr>
      </w:pPr>
      <w:r w:rsidRPr="008D4B45">
        <w:rPr>
          <w:b/>
          <w:sz w:val="24"/>
          <w:szCs w:val="24"/>
        </w:rPr>
        <w:t xml:space="preserve">Расходы бюджета </w:t>
      </w:r>
      <w:r w:rsidR="00463970" w:rsidRPr="008D4B45">
        <w:rPr>
          <w:b/>
          <w:sz w:val="24"/>
          <w:szCs w:val="24"/>
        </w:rPr>
        <w:t xml:space="preserve">района </w:t>
      </w:r>
      <w:r w:rsidRPr="008D4B45">
        <w:rPr>
          <w:b/>
          <w:sz w:val="24"/>
          <w:szCs w:val="24"/>
        </w:rPr>
        <w:t xml:space="preserve">в 2021 году составили </w:t>
      </w:r>
      <w:r w:rsidRPr="004C44F6">
        <w:rPr>
          <w:b/>
          <w:sz w:val="24"/>
          <w:szCs w:val="24"/>
        </w:rPr>
        <w:t>948 млн. рублей.</w:t>
      </w:r>
      <w:r w:rsidRPr="004C44F6">
        <w:rPr>
          <w:sz w:val="24"/>
          <w:szCs w:val="24"/>
        </w:rPr>
        <w:t xml:space="preserve"> Структура расходов бюджета сформирована с учетом обеспечения</w:t>
      </w:r>
      <w:r w:rsidR="004C44F6" w:rsidRPr="004C44F6">
        <w:rPr>
          <w:sz w:val="24"/>
          <w:szCs w:val="24"/>
        </w:rPr>
        <w:t>,</w:t>
      </w:r>
      <w:r w:rsidRPr="004C44F6">
        <w:rPr>
          <w:sz w:val="24"/>
          <w:szCs w:val="24"/>
        </w:rPr>
        <w:t xml:space="preserve"> в первую очередь</w:t>
      </w:r>
      <w:r w:rsidR="004C44F6" w:rsidRPr="004C44F6">
        <w:rPr>
          <w:sz w:val="24"/>
          <w:szCs w:val="24"/>
        </w:rPr>
        <w:t>,</w:t>
      </w:r>
      <w:r w:rsidRPr="004C44F6">
        <w:rPr>
          <w:sz w:val="24"/>
          <w:szCs w:val="24"/>
        </w:rPr>
        <w:t xml:space="preserve"> социальной сферы. На социальную сферу приходится 81% всех расходов бюджета. </w:t>
      </w:r>
    </w:p>
    <w:p w:rsidR="0023473C" w:rsidRPr="004C44F6" w:rsidRDefault="002347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Ежегодно увеличиваются расходы на обеспечение деятельности и развитие учреждений образования, культуры и спорта. </w:t>
      </w:r>
    </w:p>
    <w:p w:rsidR="0023473C" w:rsidRPr="004C44F6" w:rsidRDefault="0023473C" w:rsidP="00A649D6">
      <w:pPr>
        <w:ind w:firstLine="567"/>
        <w:jc w:val="both"/>
        <w:rPr>
          <w:b/>
          <w:sz w:val="24"/>
          <w:szCs w:val="24"/>
        </w:rPr>
      </w:pPr>
      <w:r w:rsidRPr="004C44F6">
        <w:rPr>
          <w:sz w:val="24"/>
          <w:szCs w:val="24"/>
        </w:rPr>
        <w:t xml:space="preserve">Финансирование сферы образования в 2021 году составило около 700 млн. руб., на данную сферу приходится 73% от общих расходов бюджета. Бюджетные инвестиции в новые объекты образовательных учреждений (строительство </w:t>
      </w:r>
      <w:proofErr w:type="spellStart"/>
      <w:r w:rsidRPr="004C44F6">
        <w:rPr>
          <w:sz w:val="24"/>
          <w:szCs w:val="24"/>
        </w:rPr>
        <w:t>Тутурской</w:t>
      </w:r>
      <w:proofErr w:type="spellEnd"/>
      <w:r w:rsidRPr="004C44F6">
        <w:rPr>
          <w:sz w:val="24"/>
          <w:szCs w:val="24"/>
        </w:rPr>
        <w:t xml:space="preserve"> школы, </w:t>
      </w:r>
      <w:r w:rsidR="004C44F6" w:rsidRPr="004C44F6">
        <w:rPr>
          <w:sz w:val="24"/>
          <w:szCs w:val="24"/>
        </w:rPr>
        <w:t xml:space="preserve">приобретение детского сада в </w:t>
      </w:r>
      <w:proofErr w:type="spellStart"/>
      <w:r w:rsidR="004C44F6" w:rsidRPr="004C44F6">
        <w:rPr>
          <w:sz w:val="24"/>
          <w:szCs w:val="24"/>
        </w:rPr>
        <w:t>п.</w:t>
      </w:r>
      <w:r w:rsidRPr="004C44F6">
        <w:rPr>
          <w:sz w:val="24"/>
          <w:szCs w:val="24"/>
        </w:rPr>
        <w:t>Жигалово</w:t>
      </w:r>
      <w:proofErr w:type="spellEnd"/>
      <w:r w:rsidRPr="004C44F6">
        <w:rPr>
          <w:sz w:val="24"/>
          <w:szCs w:val="24"/>
        </w:rPr>
        <w:t xml:space="preserve">, ПСД на новые объекты) и расходы на проведение капитальных ремонтов </w:t>
      </w:r>
      <w:r w:rsidRPr="004C44F6">
        <w:rPr>
          <w:b/>
          <w:sz w:val="24"/>
          <w:szCs w:val="24"/>
        </w:rPr>
        <w:t xml:space="preserve">за 5 лет составили 373 млн. руб. </w:t>
      </w:r>
    </w:p>
    <w:p w:rsidR="0023473C" w:rsidRPr="004C44F6" w:rsidRDefault="0023473C" w:rsidP="00A649D6">
      <w:pPr>
        <w:ind w:firstLine="567"/>
        <w:jc w:val="both"/>
        <w:rPr>
          <w:b/>
          <w:sz w:val="24"/>
          <w:szCs w:val="24"/>
        </w:rPr>
      </w:pPr>
      <w:r w:rsidRPr="004C44F6">
        <w:rPr>
          <w:sz w:val="24"/>
          <w:szCs w:val="24"/>
        </w:rPr>
        <w:t xml:space="preserve">Ежегодные расходы на содержание и обновление материально-технической базы образовательных учреждений выросли в 2,5 раза и в 2021 году составили </w:t>
      </w:r>
      <w:r w:rsidRPr="004C44F6">
        <w:rPr>
          <w:b/>
          <w:sz w:val="24"/>
          <w:szCs w:val="24"/>
        </w:rPr>
        <w:t>205 млн. руб.</w:t>
      </w:r>
    </w:p>
    <w:p w:rsidR="00350B4B" w:rsidRPr="004C44F6" w:rsidRDefault="002347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На финансирование расходов по культуре и спорту направлено в 2021 году 69 млн. руб. По динамике расходов за 5 лет общие вложения в данную сферу выросли в 3 раза. Капитальные вложения в новые спортивные объекты составили 77 млн. руб. Расходы на обеспечение деятельности, развитие, обновление учреждений культуры и спорта выросли в 4 раза. </w:t>
      </w:r>
    </w:p>
    <w:p w:rsidR="00EC2411" w:rsidRPr="004C44F6" w:rsidRDefault="00350B4B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По итогам деятельности за 2020 год</w:t>
      </w:r>
      <w:r w:rsidR="004C44F6" w:rsidRPr="004C44F6">
        <w:rPr>
          <w:sz w:val="24"/>
          <w:szCs w:val="24"/>
        </w:rPr>
        <w:t>,</w:t>
      </w:r>
      <w:r w:rsidRPr="004C44F6">
        <w:rPr>
          <w:sz w:val="24"/>
          <w:szCs w:val="24"/>
        </w:rPr>
        <w:t xml:space="preserve"> в истекшем году были подведены итоги областного конкурса на звание «Луч</w:t>
      </w:r>
      <w:r w:rsidR="00EB49C3" w:rsidRPr="004C44F6">
        <w:rPr>
          <w:sz w:val="24"/>
          <w:szCs w:val="24"/>
        </w:rPr>
        <w:t>ш</w:t>
      </w:r>
      <w:r w:rsidRPr="004C44F6">
        <w:rPr>
          <w:sz w:val="24"/>
          <w:szCs w:val="24"/>
        </w:rPr>
        <w:t xml:space="preserve">ий муниципалитет Иркутской области» в 3 номинациях. </w:t>
      </w:r>
      <w:proofErr w:type="spellStart"/>
      <w:r w:rsidRPr="004C44F6">
        <w:rPr>
          <w:sz w:val="24"/>
          <w:szCs w:val="24"/>
        </w:rPr>
        <w:t>Жигаловский</w:t>
      </w:r>
      <w:proofErr w:type="spellEnd"/>
      <w:r w:rsidRPr="004C44F6">
        <w:rPr>
          <w:sz w:val="24"/>
          <w:szCs w:val="24"/>
        </w:rPr>
        <w:t xml:space="preserve"> район признан победителем </w:t>
      </w:r>
      <w:r w:rsidR="004C44F6" w:rsidRPr="004C44F6">
        <w:rPr>
          <w:sz w:val="24"/>
          <w:szCs w:val="24"/>
        </w:rPr>
        <w:t xml:space="preserve">в номинации </w:t>
      </w:r>
      <w:r w:rsidRPr="004C44F6">
        <w:rPr>
          <w:sz w:val="24"/>
          <w:szCs w:val="24"/>
        </w:rPr>
        <w:t>«Повышение инвестиционного потенц</w:t>
      </w:r>
      <w:r w:rsidR="00EC2411" w:rsidRPr="004C44F6">
        <w:rPr>
          <w:sz w:val="24"/>
          <w:szCs w:val="24"/>
        </w:rPr>
        <w:t xml:space="preserve">иала территорий» и награжден премией в размере 20,7 млн. рублей. Вся сумма премии перечислена на счета бюджетных учреждений и пошла на приобретение оборудования, оргтехники, приобретение материалов и проведение ремонтов. Комиссией особо отмечена четкая работа по постановке на обособленный налоговый учет предприятий, заходящих на строительство </w:t>
      </w:r>
      <w:proofErr w:type="spellStart"/>
      <w:r w:rsidR="00EC2411" w:rsidRPr="004C44F6">
        <w:rPr>
          <w:sz w:val="24"/>
          <w:szCs w:val="24"/>
        </w:rPr>
        <w:t>Ковыктинского</w:t>
      </w:r>
      <w:proofErr w:type="spellEnd"/>
      <w:r w:rsidR="00EC2411" w:rsidRPr="004C44F6">
        <w:rPr>
          <w:sz w:val="24"/>
          <w:szCs w:val="24"/>
        </w:rPr>
        <w:t xml:space="preserve"> ГКМ. </w:t>
      </w:r>
    </w:p>
    <w:p w:rsidR="00EC2411" w:rsidRPr="004C44F6" w:rsidRDefault="00EC2411" w:rsidP="00A649D6">
      <w:pPr>
        <w:ind w:firstLine="567"/>
        <w:jc w:val="both"/>
        <w:rPr>
          <w:sz w:val="24"/>
          <w:szCs w:val="24"/>
        </w:rPr>
      </w:pPr>
    </w:p>
    <w:p w:rsidR="004C44F6" w:rsidRPr="004C44F6" w:rsidRDefault="004C44F6" w:rsidP="00A649D6">
      <w:pPr>
        <w:ind w:firstLine="567"/>
        <w:jc w:val="both"/>
        <w:rPr>
          <w:sz w:val="24"/>
          <w:szCs w:val="24"/>
        </w:rPr>
      </w:pPr>
    </w:p>
    <w:p w:rsidR="00946AFE" w:rsidRPr="004C44F6" w:rsidRDefault="00946AFE" w:rsidP="00A649D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6AFE" w:rsidRPr="004C44F6" w:rsidRDefault="004C44F6" w:rsidP="00A649D6">
      <w:pPr>
        <w:ind w:firstLine="567"/>
        <w:jc w:val="center"/>
        <w:rPr>
          <w:b/>
          <w:sz w:val="24"/>
          <w:szCs w:val="24"/>
        </w:rPr>
      </w:pPr>
      <w:r w:rsidRPr="004C44F6">
        <w:rPr>
          <w:b/>
          <w:sz w:val="24"/>
          <w:szCs w:val="24"/>
        </w:rPr>
        <w:t>Социально-экономическое развитие</w:t>
      </w:r>
    </w:p>
    <w:p w:rsidR="00946AFE" w:rsidRPr="004C44F6" w:rsidRDefault="00946AFE" w:rsidP="00A649D6">
      <w:pPr>
        <w:ind w:firstLine="567"/>
        <w:jc w:val="both"/>
        <w:rPr>
          <w:sz w:val="24"/>
          <w:szCs w:val="24"/>
          <w:u w:val="single"/>
        </w:rPr>
      </w:pPr>
      <w:r w:rsidRPr="004C44F6">
        <w:rPr>
          <w:sz w:val="24"/>
          <w:szCs w:val="24"/>
        </w:rPr>
        <w:t>В 2021 году наметились следующие</w:t>
      </w:r>
      <w:r w:rsidR="004C44F6">
        <w:rPr>
          <w:sz w:val="24"/>
          <w:szCs w:val="24"/>
        </w:rPr>
        <w:t xml:space="preserve"> тенденции </w:t>
      </w:r>
      <w:r w:rsidRPr="004C44F6">
        <w:rPr>
          <w:sz w:val="24"/>
          <w:szCs w:val="24"/>
        </w:rPr>
        <w:t>социального и экономического развития:</w:t>
      </w:r>
    </w:p>
    <w:p w:rsidR="00946AFE" w:rsidRPr="004C44F6" w:rsidRDefault="006C65EE" w:rsidP="00A649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6AFE" w:rsidRPr="006C65EE">
        <w:rPr>
          <w:sz w:val="24"/>
          <w:szCs w:val="24"/>
        </w:rPr>
        <w:t>увеличение выручки от реализации работ, услуг</w:t>
      </w:r>
      <w:r w:rsidR="004C44F6">
        <w:rPr>
          <w:sz w:val="24"/>
          <w:szCs w:val="24"/>
        </w:rPr>
        <w:t xml:space="preserve"> </w:t>
      </w:r>
      <w:r w:rsidR="00946AFE" w:rsidRPr="004C44F6">
        <w:rPr>
          <w:sz w:val="24"/>
          <w:szCs w:val="24"/>
        </w:rPr>
        <w:t>в 2 раза к 2020 году и в 12 раз к 2017 году.</w:t>
      </w:r>
      <w:r w:rsidR="004C44F6">
        <w:rPr>
          <w:sz w:val="24"/>
          <w:szCs w:val="24"/>
        </w:rPr>
        <w:t xml:space="preserve"> </w:t>
      </w:r>
      <w:r w:rsidR="00946AFE" w:rsidRPr="004C44F6">
        <w:rPr>
          <w:sz w:val="24"/>
          <w:szCs w:val="24"/>
        </w:rPr>
        <w:t>Выручка в действующих ценах состав</w:t>
      </w:r>
      <w:r w:rsidR="004C44F6">
        <w:rPr>
          <w:sz w:val="24"/>
          <w:szCs w:val="24"/>
        </w:rPr>
        <w:t>ила</w:t>
      </w:r>
      <w:r w:rsidR="00946AFE" w:rsidRPr="004C44F6">
        <w:rPr>
          <w:sz w:val="24"/>
          <w:szCs w:val="24"/>
        </w:rPr>
        <w:t xml:space="preserve"> 61</w:t>
      </w:r>
      <w:r w:rsidR="00463970" w:rsidRPr="004C44F6">
        <w:rPr>
          <w:sz w:val="24"/>
          <w:szCs w:val="24"/>
        </w:rPr>
        <w:t xml:space="preserve"> млрд. </w:t>
      </w:r>
      <w:r w:rsidR="00946AFE" w:rsidRPr="004C44F6">
        <w:rPr>
          <w:sz w:val="24"/>
          <w:szCs w:val="24"/>
        </w:rPr>
        <w:t>422,8 млн.</w:t>
      </w:r>
      <w:r w:rsidR="004C44F6">
        <w:rPr>
          <w:sz w:val="24"/>
          <w:szCs w:val="24"/>
        </w:rPr>
        <w:t xml:space="preserve"> </w:t>
      </w:r>
      <w:r w:rsidR="00946AFE" w:rsidRPr="004C44F6">
        <w:rPr>
          <w:sz w:val="24"/>
          <w:szCs w:val="24"/>
        </w:rPr>
        <w:t>рублей</w:t>
      </w:r>
      <w:r w:rsidR="00463970" w:rsidRPr="004C44F6">
        <w:rPr>
          <w:sz w:val="24"/>
          <w:szCs w:val="24"/>
        </w:rPr>
        <w:t xml:space="preserve"> </w:t>
      </w:r>
      <w:r w:rsidR="00946AFE" w:rsidRPr="004C44F6">
        <w:rPr>
          <w:sz w:val="24"/>
          <w:szCs w:val="24"/>
        </w:rPr>
        <w:t>(за счет предприятий газовой отрасли).</w:t>
      </w:r>
    </w:p>
    <w:p w:rsidR="00946AFE" w:rsidRPr="004C44F6" w:rsidRDefault="006C65EE" w:rsidP="00A649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44F6" w:rsidRPr="006C65EE">
        <w:rPr>
          <w:sz w:val="24"/>
          <w:szCs w:val="24"/>
        </w:rPr>
        <w:t xml:space="preserve">соответственно </w:t>
      </w:r>
      <w:r w:rsidR="00946AFE" w:rsidRPr="006C65EE">
        <w:rPr>
          <w:sz w:val="24"/>
          <w:szCs w:val="24"/>
        </w:rPr>
        <w:t xml:space="preserve">увеличение выручки от реализации </w:t>
      </w:r>
      <w:r w:rsidR="004C44F6" w:rsidRPr="006C65EE">
        <w:rPr>
          <w:sz w:val="24"/>
          <w:szCs w:val="24"/>
        </w:rPr>
        <w:t>работ, услуг на душу населения</w:t>
      </w:r>
      <w:r w:rsidR="004C44F6">
        <w:rPr>
          <w:b/>
          <w:sz w:val="24"/>
          <w:szCs w:val="24"/>
        </w:rPr>
        <w:t xml:space="preserve"> </w:t>
      </w:r>
      <w:r w:rsidR="00946AFE" w:rsidRPr="004C44F6">
        <w:rPr>
          <w:sz w:val="24"/>
          <w:szCs w:val="24"/>
        </w:rPr>
        <w:t>в 2,1</w:t>
      </w:r>
      <w:r w:rsidR="004C44F6" w:rsidRPr="004C44F6">
        <w:rPr>
          <w:sz w:val="24"/>
          <w:szCs w:val="24"/>
        </w:rPr>
        <w:t xml:space="preserve"> раза,</w:t>
      </w:r>
      <w:r w:rsidR="00946AFE" w:rsidRPr="004C44F6">
        <w:rPr>
          <w:sz w:val="24"/>
          <w:szCs w:val="24"/>
        </w:rPr>
        <w:t xml:space="preserve"> </w:t>
      </w:r>
      <w:r w:rsidR="004C44F6" w:rsidRPr="004C44F6">
        <w:rPr>
          <w:sz w:val="24"/>
          <w:szCs w:val="24"/>
        </w:rPr>
        <w:t>этот показатель за</w:t>
      </w:r>
      <w:r w:rsidR="004C44F6">
        <w:rPr>
          <w:sz w:val="24"/>
          <w:szCs w:val="24"/>
        </w:rPr>
        <w:t xml:space="preserve"> год составил </w:t>
      </w:r>
      <w:r w:rsidR="00946AFE" w:rsidRPr="004C44F6">
        <w:rPr>
          <w:sz w:val="24"/>
          <w:szCs w:val="24"/>
        </w:rPr>
        <w:t>624</w:t>
      </w:r>
      <w:r w:rsidR="00463970" w:rsidRPr="004C44F6">
        <w:rPr>
          <w:sz w:val="24"/>
          <w:szCs w:val="24"/>
        </w:rPr>
        <w:t xml:space="preserve"> тыс.</w:t>
      </w:r>
      <w:r w:rsidR="00946AFE" w:rsidRPr="004C44F6">
        <w:rPr>
          <w:sz w:val="24"/>
          <w:szCs w:val="24"/>
        </w:rPr>
        <w:t>749</w:t>
      </w:r>
      <w:r w:rsidR="004C44F6">
        <w:rPr>
          <w:sz w:val="24"/>
          <w:szCs w:val="24"/>
        </w:rPr>
        <w:t xml:space="preserve"> руб</w:t>
      </w:r>
      <w:r w:rsidR="00946AFE" w:rsidRPr="004C44F6">
        <w:rPr>
          <w:sz w:val="24"/>
          <w:szCs w:val="24"/>
        </w:rPr>
        <w:t xml:space="preserve">. </w:t>
      </w:r>
    </w:p>
    <w:p w:rsidR="00946AFE" w:rsidRPr="004C44F6" w:rsidRDefault="006C65EE" w:rsidP="00A649D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946AFE" w:rsidRPr="006C65EE">
        <w:rPr>
          <w:sz w:val="24"/>
          <w:szCs w:val="24"/>
        </w:rPr>
        <w:t>рост розничного товарооборота</w:t>
      </w:r>
      <w:r w:rsidR="004C44F6">
        <w:rPr>
          <w:sz w:val="24"/>
          <w:szCs w:val="24"/>
        </w:rPr>
        <w:t xml:space="preserve"> </w:t>
      </w:r>
      <w:r w:rsidR="00946AFE" w:rsidRPr="004C44F6">
        <w:rPr>
          <w:sz w:val="24"/>
          <w:szCs w:val="24"/>
        </w:rPr>
        <w:t>на 1,1%</w:t>
      </w:r>
      <w:r w:rsidR="00463970" w:rsidRPr="004C44F6">
        <w:rPr>
          <w:sz w:val="24"/>
          <w:szCs w:val="24"/>
        </w:rPr>
        <w:t xml:space="preserve"> </w:t>
      </w:r>
      <w:r w:rsidR="00440BC0" w:rsidRPr="004C44F6">
        <w:rPr>
          <w:sz w:val="24"/>
          <w:szCs w:val="24"/>
        </w:rPr>
        <w:t>-</w:t>
      </w:r>
      <w:r w:rsidR="004C44F6">
        <w:rPr>
          <w:sz w:val="24"/>
          <w:szCs w:val="24"/>
        </w:rPr>
        <w:t xml:space="preserve"> </w:t>
      </w:r>
      <w:r w:rsidR="00463970" w:rsidRPr="004C44F6">
        <w:rPr>
          <w:sz w:val="24"/>
          <w:szCs w:val="24"/>
        </w:rPr>
        <w:t xml:space="preserve">показатель </w:t>
      </w:r>
      <w:r w:rsidR="00946AFE" w:rsidRPr="004C44F6">
        <w:rPr>
          <w:sz w:val="24"/>
          <w:szCs w:val="24"/>
        </w:rPr>
        <w:t>составляет 866,5 млн. рублей или 8,8 тыс.</w:t>
      </w:r>
      <w:r w:rsidR="00946AFE" w:rsidRPr="004C44F6">
        <w:rPr>
          <w:b/>
          <w:sz w:val="24"/>
          <w:szCs w:val="24"/>
        </w:rPr>
        <w:t xml:space="preserve"> </w:t>
      </w:r>
      <w:r w:rsidR="00946AFE" w:rsidRPr="004C44F6">
        <w:rPr>
          <w:sz w:val="24"/>
          <w:szCs w:val="24"/>
        </w:rPr>
        <w:t xml:space="preserve">рублей </w:t>
      </w:r>
      <w:r w:rsidR="004C44F6">
        <w:rPr>
          <w:sz w:val="24"/>
          <w:szCs w:val="24"/>
        </w:rPr>
        <w:t xml:space="preserve">на 1 жителя </w:t>
      </w:r>
      <w:r w:rsidR="00946AFE" w:rsidRPr="004C44F6">
        <w:rPr>
          <w:sz w:val="24"/>
          <w:szCs w:val="24"/>
        </w:rPr>
        <w:t>района</w:t>
      </w:r>
      <w:r w:rsidR="004C44F6">
        <w:rPr>
          <w:sz w:val="24"/>
          <w:szCs w:val="24"/>
        </w:rPr>
        <w:t>.</w:t>
      </w:r>
    </w:p>
    <w:p w:rsidR="00946AFE" w:rsidRPr="004C44F6" w:rsidRDefault="006C65EE" w:rsidP="00A649D6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4C44F6" w:rsidRPr="006C65EE">
        <w:rPr>
          <w:sz w:val="24"/>
          <w:szCs w:val="24"/>
        </w:rPr>
        <w:t xml:space="preserve">рост среднемесячной </w:t>
      </w:r>
      <w:r w:rsidR="00946AFE" w:rsidRPr="006C65EE">
        <w:rPr>
          <w:sz w:val="24"/>
          <w:szCs w:val="24"/>
        </w:rPr>
        <w:t>заработной платы</w:t>
      </w:r>
      <w:r w:rsidR="00946AFE" w:rsidRPr="004C44F6">
        <w:rPr>
          <w:sz w:val="24"/>
          <w:szCs w:val="24"/>
        </w:rPr>
        <w:t xml:space="preserve"> на 35,2% в сравнении с 2020 годом и в 2,4 раза -  к 2017 году.</w:t>
      </w:r>
      <w:r w:rsidR="004C44F6">
        <w:rPr>
          <w:b/>
          <w:sz w:val="24"/>
          <w:szCs w:val="24"/>
        </w:rPr>
        <w:t xml:space="preserve"> </w:t>
      </w:r>
      <w:r w:rsidR="00946AFE" w:rsidRPr="004C44F6">
        <w:rPr>
          <w:sz w:val="24"/>
          <w:szCs w:val="24"/>
        </w:rPr>
        <w:t xml:space="preserve">Среднемесячная заработная плата, с учетом заработной платы предприятий, осуществляющих деятельность на </w:t>
      </w:r>
      <w:proofErr w:type="spellStart"/>
      <w:r w:rsidR="00946AFE" w:rsidRPr="004C44F6">
        <w:rPr>
          <w:sz w:val="24"/>
          <w:szCs w:val="24"/>
        </w:rPr>
        <w:t>Ковыктинском</w:t>
      </w:r>
      <w:proofErr w:type="spellEnd"/>
      <w:r w:rsidR="00946AFE" w:rsidRPr="004C44F6">
        <w:rPr>
          <w:sz w:val="24"/>
          <w:szCs w:val="24"/>
        </w:rPr>
        <w:t xml:space="preserve"> ГКМ, </w:t>
      </w:r>
      <w:r w:rsidR="00F802D0">
        <w:rPr>
          <w:sz w:val="24"/>
          <w:szCs w:val="24"/>
        </w:rPr>
        <w:t xml:space="preserve">составила </w:t>
      </w:r>
      <w:r w:rsidR="00946AFE" w:rsidRPr="004C44F6">
        <w:rPr>
          <w:sz w:val="24"/>
          <w:szCs w:val="24"/>
        </w:rPr>
        <w:t xml:space="preserve">89650 рублей. </w:t>
      </w:r>
    </w:p>
    <w:p w:rsidR="00946AFE" w:rsidRPr="004C44F6" w:rsidRDefault="006C65EE" w:rsidP="00A649D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802D0" w:rsidRPr="006C65EE">
        <w:rPr>
          <w:sz w:val="24"/>
          <w:szCs w:val="24"/>
        </w:rPr>
        <w:t xml:space="preserve">рост среднемесячной </w:t>
      </w:r>
      <w:r w:rsidR="00946AFE" w:rsidRPr="006C65EE">
        <w:rPr>
          <w:sz w:val="24"/>
          <w:szCs w:val="24"/>
        </w:rPr>
        <w:t>заработной платы работников бюджетной сферы</w:t>
      </w:r>
      <w:r w:rsidR="00946AFE" w:rsidRPr="004C44F6">
        <w:rPr>
          <w:b/>
          <w:sz w:val="24"/>
          <w:szCs w:val="24"/>
        </w:rPr>
        <w:t xml:space="preserve"> </w:t>
      </w:r>
      <w:r w:rsidR="00946AFE" w:rsidRPr="00F802D0">
        <w:rPr>
          <w:sz w:val="24"/>
          <w:szCs w:val="24"/>
        </w:rPr>
        <w:t>на 9,3% в сравнении с 2020 годом и в 1,6 раза -  к 2017 году.</w:t>
      </w:r>
      <w:r w:rsidR="00946AFE" w:rsidRPr="004C44F6">
        <w:rPr>
          <w:sz w:val="24"/>
          <w:szCs w:val="24"/>
        </w:rPr>
        <w:t xml:space="preserve"> Среднемесячная заработная плат</w:t>
      </w:r>
      <w:r w:rsidR="00F802D0">
        <w:rPr>
          <w:sz w:val="24"/>
          <w:szCs w:val="24"/>
        </w:rPr>
        <w:t xml:space="preserve">а в бюджетной сфере составляет </w:t>
      </w:r>
      <w:r w:rsidR="00946AFE" w:rsidRPr="004C44F6">
        <w:rPr>
          <w:sz w:val="24"/>
          <w:szCs w:val="24"/>
        </w:rPr>
        <w:t>39487 рублей</w:t>
      </w:r>
      <w:r w:rsidR="00F802D0">
        <w:rPr>
          <w:sz w:val="24"/>
          <w:szCs w:val="24"/>
        </w:rPr>
        <w:t>.</w:t>
      </w:r>
      <w:r w:rsidR="00946AFE" w:rsidRPr="004C44F6">
        <w:rPr>
          <w:sz w:val="24"/>
          <w:szCs w:val="24"/>
        </w:rPr>
        <w:t xml:space="preserve"> </w:t>
      </w:r>
    </w:p>
    <w:p w:rsidR="00946AFE" w:rsidRPr="004C44F6" w:rsidRDefault="006C65EE" w:rsidP="00A649D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946AFE" w:rsidRPr="006C65EE">
        <w:rPr>
          <w:sz w:val="24"/>
          <w:szCs w:val="24"/>
        </w:rPr>
        <w:t>уменьшение уровня регистрируемой безработицы</w:t>
      </w:r>
      <w:r w:rsidR="00946AFE" w:rsidRPr="004C44F6">
        <w:rPr>
          <w:b/>
          <w:sz w:val="24"/>
          <w:szCs w:val="24"/>
        </w:rPr>
        <w:t xml:space="preserve"> </w:t>
      </w:r>
      <w:r w:rsidR="00946AFE" w:rsidRPr="00F802D0">
        <w:rPr>
          <w:sz w:val="24"/>
          <w:szCs w:val="24"/>
        </w:rPr>
        <w:t>до 1,2%,</w:t>
      </w:r>
      <w:r w:rsidR="00946AFE" w:rsidRPr="004C44F6">
        <w:rPr>
          <w:sz w:val="24"/>
          <w:szCs w:val="24"/>
        </w:rPr>
        <w:t xml:space="preserve"> что ниже уровня 2020 года на 0,8% и уровня 2017 года на 1%. Число </w:t>
      </w:r>
      <w:r w:rsidR="00F802D0">
        <w:rPr>
          <w:sz w:val="24"/>
          <w:szCs w:val="24"/>
        </w:rPr>
        <w:t xml:space="preserve">зарегистрированных безработных составило 47 </w:t>
      </w:r>
      <w:r w:rsidR="00946AFE" w:rsidRPr="004C44F6">
        <w:rPr>
          <w:sz w:val="24"/>
          <w:szCs w:val="24"/>
        </w:rPr>
        <w:t xml:space="preserve">человек.  </w:t>
      </w:r>
    </w:p>
    <w:p w:rsidR="00946AFE" w:rsidRPr="004C44F6" w:rsidRDefault="006C65EE" w:rsidP="00A649D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946AFE" w:rsidRPr="006C65EE">
        <w:rPr>
          <w:sz w:val="24"/>
          <w:szCs w:val="24"/>
        </w:rPr>
        <w:t>увеличение объемов финансирования на реализацию мероприятий по народным инициативам</w:t>
      </w:r>
      <w:r w:rsidR="00946AFE" w:rsidRPr="004C44F6">
        <w:rPr>
          <w:b/>
          <w:sz w:val="24"/>
          <w:szCs w:val="24"/>
        </w:rPr>
        <w:t xml:space="preserve"> </w:t>
      </w:r>
      <w:r w:rsidR="00946AFE" w:rsidRPr="00F802D0">
        <w:rPr>
          <w:sz w:val="24"/>
          <w:szCs w:val="24"/>
        </w:rPr>
        <w:t>на 5,1% в сравнении с 2020 годом и в 1,7 раза -  к 2017 году</w:t>
      </w:r>
      <w:r w:rsidR="00F802D0">
        <w:rPr>
          <w:sz w:val="24"/>
          <w:szCs w:val="24"/>
        </w:rPr>
        <w:t>.</w:t>
      </w:r>
      <w:r w:rsidR="00946AFE" w:rsidRPr="004C44F6">
        <w:rPr>
          <w:sz w:val="24"/>
          <w:szCs w:val="24"/>
        </w:rPr>
        <w:t xml:space="preserve"> В 2021 </w:t>
      </w:r>
      <w:r w:rsidR="00F802D0">
        <w:rPr>
          <w:sz w:val="24"/>
          <w:szCs w:val="24"/>
        </w:rPr>
        <w:t>в</w:t>
      </w:r>
      <w:r w:rsidR="00946AFE" w:rsidRPr="004C44F6">
        <w:rPr>
          <w:sz w:val="24"/>
          <w:szCs w:val="24"/>
        </w:rPr>
        <w:t xml:space="preserve">ыделено всего </w:t>
      </w:r>
      <w:r w:rsidR="00946AFE" w:rsidRPr="00F802D0">
        <w:rPr>
          <w:sz w:val="24"/>
          <w:szCs w:val="24"/>
        </w:rPr>
        <w:t>7,5 млн</w:t>
      </w:r>
      <w:r w:rsidR="00F802D0">
        <w:rPr>
          <w:sz w:val="24"/>
          <w:szCs w:val="24"/>
        </w:rPr>
        <w:t>.</w:t>
      </w:r>
      <w:r w:rsidR="00946AFE" w:rsidRPr="00F802D0">
        <w:rPr>
          <w:sz w:val="24"/>
          <w:szCs w:val="24"/>
        </w:rPr>
        <w:t xml:space="preserve"> рублей,</w:t>
      </w:r>
      <w:r w:rsidR="00946AFE" w:rsidRPr="004C44F6">
        <w:rPr>
          <w:sz w:val="24"/>
          <w:szCs w:val="24"/>
        </w:rPr>
        <w:t xml:space="preserve"> в том числе: муниципальный район – </w:t>
      </w:r>
      <w:r w:rsidR="00946AFE" w:rsidRPr="00F802D0">
        <w:rPr>
          <w:sz w:val="24"/>
          <w:szCs w:val="24"/>
        </w:rPr>
        <w:t>2,38 млн.</w:t>
      </w:r>
      <w:r w:rsidR="00F802D0">
        <w:rPr>
          <w:sz w:val="24"/>
          <w:szCs w:val="24"/>
        </w:rPr>
        <w:t xml:space="preserve"> </w:t>
      </w:r>
      <w:r w:rsidR="00946AFE" w:rsidRPr="00F802D0">
        <w:rPr>
          <w:sz w:val="24"/>
          <w:szCs w:val="24"/>
        </w:rPr>
        <w:t>руб</w:t>
      </w:r>
      <w:r w:rsidR="00F802D0">
        <w:rPr>
          <w:sz w:val="24"/>
          <w:szCs w:val="24"/>
        </w:rPr>
        <w:t>.</w:t>
      </w:r>
      <w:r w:rsidR="00946AFE" w:rsidRPr="004C44F6">
        <w:rPr>
          <w:sz w:val="24"/>
          <w:szCs w:val="24"/>
        </w:rPr>
        <w:t xml:space="preserve">  </w:t>
      </w:r>
    </w:p>
    <w:p w:rsidR="00946AFE" w:rsidRPr="004C44F6" w:rsidRDefault="00463970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 </w:t>
      </w:r>
      <w:r w:rsidR="00946AFE" w:rsidRPr="004C44F6">
        <w:rPr>
          <w:sz w:val="24"/>
          <w:szCs w:val="24"/>
        </w:rPr>
        <w:t xml:space="preserve"> </w:t>
      </w:r>
    </w:p>
    <w:p w:rsidR="00F802D0" w:rsidRDefault="00F802D0" w:rsidP="00A649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46AFE" w:rsidRPr="004C44F6">
        <w:rPr>
          <w:sz w:val="24"/>
          <w:szCs w:val="24"/>
        </w:rPr>
        <w:t xml:space="preserve"> 2021 году</w:t>
      </w:r>
      <w:r w:rsidR="00946AFE" w:rsidRPr="004C44F6">
        <w:rPr>
          <w:b/>
          <w:sz w:val="24"/>
          <w:szCs w:val="24"/>
        </w:rPr>
        <w:t xml:space="preserve"> </w:t>
      </w:r>
      <w:r w:rsidR="00946AFE" w:rsidRPr="004C44F6">
        <w:rPr>
          <w:sz w:val="24"/>
          <w:szCs w:val="24"/>
        </w:rPr>
        <w:t>обучение и про</w:t>
      </w:r>
      <w:bookmarkStart w:id="0" w:name="_GoBack"/>
      <w:bookmarkEnd w:id="0"/>
      <w:r w:rsidR="00946AFE" w:rsidRPr="004C44F6">
        <w:rPr>
          <w:sz w:val="24"/>
          <w:szCs w:val="24"/>
        </w:rPr>
        <w:t>верку знаний требований охраны труда прошли 62 чел</w:t>
      </w:r>
      <w:r>
        <w:rPr>
          <w:sz w:val="24"/>
          <w:szCs w:val="24"/>
        </w:rPr>
        <w:t>овека</w:t>
      </w:r>
      <w:r w:rsidR="00946AFE" w:rsidRPr="004C44F6">
        <w:rPr>
          <w:sz w:val="24"/>
          <w:szCs w:val="24"/>
        </w:rPr>
        <w:t xml:space="preserve">, что больше уровня 2020 года </w:t>
      </w:r>
      <w:r>
        <w:rPr>
          <w:sz w:val="24"/>
          <w:szCs w:val="24"/>
        </w:rPr>
        <w:t>в 2,1 раза</w:t>
      </w:r>
      <w:r w:rsidR="00946AFE" w:rsidRPr="004C44F6">
        <w:rPr>
          <w:sz w:val="24"/>
          <w:szCs w:val="24"/>
        </w:rPr>
        <w:t xml:space="preserve">. Продолжается работа по проведению специальной оценки условий труда. </w:t>
      </w:r>
      <w:proofErr w:type="spellStart"/>
      <w:r w:rsidR="00946AFE" w:rsidRPr="004C44F6">
        <w:rPr>
          <w:sz w:val="24"/>
          <w:szCs w:val="24"/>
        </w:rPr>
        <w:t>Спецоценка</w:t>
      </w:r>
      <w:proofErr w:type="spellEnd"/>
      <w:r w:rsidR="00946AFE" w:rsidRPr="004C44F6">
        <w:rPr>
          <w:sz w:val="24"/>
          <w:szCs w:val="24"/>
        </w:rPr>
        <w:t xml:space="preserve"> условий труда проведена на 207 рабочих местах.</w:t>
      </w:r>
      <w:r w:rsidR="005D5155" w:rsidRPr="004C44F6">
        <w:rPr>
          <w:sz w:val="24"/>
          <w:szCs w:val="24"/>
        </w:rPr>
        <w:t xml:space="preserve"> Район стал победителем областного конкурса «Лучший район (городской округ) по организации охр</w:t>
      </w:r>
      <w:r>
        <w:rPr>
          <w:sz w:val="24"/>
          <w:szCs w:val="24"/>
        </w:rPr>
        <w:t>аны труда в Иркутской области».</w:t>
      </w:r>
      <w:r w:rsidR="00C83EC3" w:rsidRPr="00C83EC3">
        <w:t xml:space="preserve"> </w:t>
      </w:r>
      <w:r w:rsidR="00C83EC3" w:rsidRPr="00C83EC3">
        <w:rPr>
          <w:sz w:val="24"/>
          <w:szCs w:val="24"/>
        </w:rPr>
        <w:t>Наше предприятие ООО «Аптека 12» стало победителем областного конкурса «Лучшая организация в Иркутской области по проведению работы в сфере охраны труда»</w:t>
      </w:r>
    </w:p>
    <w:p w:rsidR="00946AFE" w:rsidRPr="004C44F6" w:rsidRDefault="006C65EE" w:rsidP="00A649D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946AFE" w:rsidRPr="006C65EE">
        <w:rPr>
          <w:sz w:val="24"/>
          <w:szCs w:val="24"/>
        </w:rPr>
        <w:t>увеличение количества муниципальных закупок</w:t>
      </w:r>
      <w:r w:rsidR="00946AFE" w:rsidRPr="004C44F6">
        <w:rPr>
          <w:b/>
          <w:sz w:val="24"/>
          <w:szCs w:val="24"/>
        </w:rPr>
        <w:t xml:space="preserve"> </w:t>
      </w:r>
      <w:r w:rsidR="00946AFE" w:rsidRPr="00F802D0">
        <w:rPr>
          <w:sz w:val="24"/>
          <w:szCs w:val="24"/>
        </w:rPr>
        <w:t xml:space="preserve">в 1,8 раз относительно 2017 года. </w:t>
      </w:r>
      <w:r w:rsidR="00946AFE" w:rsidRPr="004C44F6">
        <w:rPr>
          <w:sz w:val="24"/>
          <w:szCs w:val="24"/>
        </w:rPr>
        <w:t xml:space="preserve">Подготовлено и размещено на сайте </w:t>
      </w:r>
      <w:proofErr w:type="spellStart"/>
      <w:r w:rsidR="00946AFE" w:rsidRPr="004C44F6">
        <w:rPr>
          <w:sz w:val="24"/>
          <w:szCs w:val="24"/>
        </w:rPr>
        <w:t>госзакупок</w:t>
      </w:r>
      <w:proofErr w:type="spellEnd"/>
      <w:r w:rsidR="00946AFE" w:rsidRPr="004C44F6">
        <w:rPr>
          <w:sz w:val="24"/>
          <w:szCs w:val="24"/>
        </w:rPr>
        <w:t xml:space="preserve"> в 2021 год</w:t>
      </w:r>
      <w:r w:rsidR="00F802D0">
        <w:rPr>
          <w:sz w:val="24"/>
          <w:szCs w:val="24"/>
        </w:rPr>
        <w:t xml:space="preserve">у </w:t>
      </w:r>
      <w:r w:rsidR="00946AFE" w:rsidRPr="004C44F6">
        <w:rPr>
          <w:sz w:val="24"/>
          <w:szCs w:val="24"/>
        </w:rPr>
        <w:t xml:space="preserve">208 закупок на сумму </w:t>
      </w:r>
      <w:r w:rsidR="00F802D0">
        <w:rPr>
          <w:sz w:val="24"/>
          <w:szCs w:val="24"/>
        </w:rPr>
        <w:t xml:space="preserve">80 </w:t>
      </w:r>
      <w:r w:rsidR="00946AFE" w:rsidRPr="004C44F6">
        <w:rPr>
          <w:sz w:val="24"/>
          <w:szCs w:val="24"/>
        </w:rPr>
        <w:t xml:space="preserve">млн. </w:t>
      </w:r>
      <w:r w:rsidR="00F802D0">
        <w:rPr>
          <w:sz w:val="24"/>
          <w:szCs w:val="24"/>
        </w:rPr>
        <w:t xml:space="preserve"> руб.</w:t>
      </w:r>
    </w:p>
    <w:p w:rsidR="00F802D0" w:rsidRDefault="00F802D0" w:rsidP="00A649D6">
      <w:pPr>
        <w:ind w:firstLine="567"/>
        <w:jc w:val="center"/>
        <w:rPr>
          <w:b/>
          <w:sz w:val="24"/>
          <w:szCs w:val="24"/>
        </w:rPr>
      </w:pPr>
    </w:p>
    <w:p w:rsidR="001D1A3C" w:rsidRPr="004C44F6" w:rsidRDefault="001D1A3C" w:rsidP="00A649D6">
      <w:pPr>
        <w:ind w:firstLine="567"/>
        <w:jc w:val="center"/>
        <w:rPr>
          <w:b/>
          <w:sz w:val="24"/>
          <w:szCs w:val="24"/>
        </w:rPr>
      </w:pPr>
      <w:r w:rsidRPr="004C44F6">
        <w:rPr>
          <w:b/>
          <w:sz w:val="24"/>
          <w:szCs w:val="24"/>
        </w:rPr>
        <w:t>Социально-экономическое партнерство</w:t>
      </w:r>
    </w:p>
    <w:p w:rsidR="001D1A3C" w:rsidRPr="004C44F6" w:rsidRDefault="001D1A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В 2021 году на территории муниципального образования «</w:t>
      </w:r>
      <w:proofErr w:type="spellStart"/>
      <w:r w:rsidRPr="004C44F6">
        <w:rPr>
          <w:sz w:val="24"/>
          <w:szCs w:val="24"/>
        </w:rPr>
        <w:t>Жигаловский</w:t>
      </w:r>
      <w:proofErr w:type="spellEnd"/>
      <w:r w:rsidRPr="004C44F6">
        <w:rPr>
          <w:sz w:val="24"/>
          <w:szCs w:val="24"/>
        </w:rPr>
        <w:t xml:space="preserve"> район» действовало 11 соглашений социально-экономического сотрудничества с хозяйствующими субъектами.</w:t>
      </w:r>
    </w:p>
    <w:p w:rsidR="001D1A3C" w:rsidRPr="004C44F6" w:rsidRDefault="001D1A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В течение истекшего периода проводилась работа по заключению соглашений с 18 хозяйствующими субъектами, достигли договоренности с 11 хозяйствующими субъектами.</w:t>
      </w:r>
    </w:p>
    <w:p w:rsidR="001D1A3C" w:rsidRPr="004C44F6" w:rsidRDefault="001D1A3C" w:rsidP="00A649D6">
      <w:pPr>
        <w:ind w:firstLine="567"/>
        <w:jc w:val="both"/>
        <w:rPr>
          <w:rFonts w:eastAsia="Microsoft Sans Serif"/>
          <w:color w:val="000000"/>
          <w:sz w:val="24"/>
          <w:szCs w:val="24"/>
          <w:lang w:bidi="ru-RU"/>
        </w:rPr>
      </w:pPr>
      <w:r w:rsidRPr="004C44F6">
        <w:rPr>
          <w:rFonts w:eastAsia="Microsoft Sans Serif"/>
          <w:color w:val="000000"/>
          <w:sz w:val="24"/>
          <w:szCs w:val="24"/>
          <w:lang w:bidi="ru-RU"/>
        </w:rPr>
        <w:t>Достигнутые договоренности по всем соглашениям составили по налогам в сумме 5195 тыс. рублей и по социальным мероприятиям – 32</w:t>
      </w:r>
      <w:r w:rsidR="00BC7F1E" w:rsidRPr="004C44F6">
        <w:rPr>
          <w:rFonts w:eastAsia="Microsoft Sans Serif"/>
          <w:color w:val="000000"/>
          <w:sz w:val="24"/>
          <w:szCs w:val="24"/>
          <w:lang w:bidi="ru-RU"/>
        </w:rPr>
        <w:t xml:space="preserve"> млн.</w:t>
      </w:r>
      <w:r w:rsidR="00F802D0">
        <w:rPr>
          <w:rFonts w:eastAsia="Microsoft Sans Serif"/>
          <w:color w:val="000000"/>
          <w:sz w:val="24"/>
          <w:szCs w:val="24"/>
          <w:lang w:bidi="ru-RU"/>
        </w:rPr>
        <w:t xml:space="preserve"> </w:t>
      </w:r>
      <w:r w:rsidRPr="004C44F6">
        <w:rPr>
          <w:rFonts w:eastAsia="Microsoft Sans Serif"/>
          <w:color w:val="000000"/>
          <w:sz w:val="24"/>
          <w:szCs w:val="24"/>
          <w:lang w:bidi="ru-RU"/>
        </w:rPr>
        <w:t>688 тыс. рублей.</w:t>
      </w:r>
    </w:p>
    <w:p w:rsidR="001D1A3C" w:rsidRPr="004C44F6" w:rsidRDefault="001D1A3C" w:rsidP="00A649D6">
      <w:pPr>
        <w:widowControl w:val="0"/>
        <w:ind w:firstLine="567"/>
        <w:jc w:val="both"/>
        <w:rPr>
          <w:rFonts w:eastAsia="Microsoft Sans Serif"/>
          <w:color w:val="000000"/>
          <w:sz w:val="24"/>
          <w:szCs w:val="24"/>
          <w:lang w:bidi="ru-RU"/>
        </w:rPr>
      </w:pPr>
      <w:r w:rsidRPr="00F802D0">
        <w:rPr>
          <w:rFonts w:eastAsia="Microsoft Sans Serif"/>
          <w:color w:val="000000"/>
          <w:sz w:val="24"/>
          <w:szCs w:val="24"/>
          <w:lang w:bidi="ru-RU"/>
        </w:rPr>
        <w:t>По уплате налогов в местный бюджет</w:t>
      </w:r>
      <w:r w:rsidRPr="004C44F6">
        <w:rPr>
          <w:rFonts w:eastAsia="Microsoft Sans Serif"/>
          <w:color w:val="000000"/>
          <w:sz w:val="24"/>
          <w:szCs w:val="24"/>
          <w:lang w:bidi="ru-RU"/>
        </w:rPr>
        <w:t xml:space="preserve"> исполнение составило </w:t>
      </w:r>
      <w:r w:rsidRPr="00F802D0">
        <w:rPr>
          <w:rFonts w:eastAsia="Microsoft Sans Serif"/>
          <w:color w:val="000000"/>
          <w:sz w:val="24"/>
          <w:szCs w:val="24"/>
          <w:lang w:bidi="ru-RU"/>
        </w:rPr>
        <w:t>74</w:t>
      </w:r>
      <w:r w:rsidR="00BC7F1E" w:rsidRPr="00F802D0">
        <w:rPr>
          <w:rFonts w:eastAsia="Microsoft Sans Serif"/>
          <w:color w:val="000000"/>
          <w:sz w:val="24"/>
          <w:szCs w:val="24"/>
          <w:lang w:bidi="ru-RU"/>
        </w:rPr>
        <w:t xml:space="preserve"> млн.706</w:t>
      </w:r>
      <w:r w:rsidRPr="004C44F6">
        <w:rPr>
          <w:rFonts w:eastAsia="Microsoft Sans Serif"/>
          <w:color w:val="000000"/>
          <w:sz w:val="24"/>
          <w:szCs w:val="24"/>
          <w:lang w:bidi="ru-RU"/>
        </w:rPr>
        <w:t xml:space="preserve"> тыс.</w:t>
      </w:r>
      <w:r w:rsidR="00F802D0">
        <w:rPr>
          <w:rFonts w:eastAsia="Microsoft Sans Serif"/>
          <w:color w:val="000000"/>
          <w:sz w:val="24"/>
          <w:szCs w:val="24"/>
          <w:lang w:bidi="ru-RU"/>
        </w:rPr>
        <w:t xml:space="preserve"> руб.</w:t>
      </w:r>
      <w:r w:rsidRPr="004C44F6">
        <w:rPr>
          <w:rFonts w:eastAsia="Microsoft Sans Serif"/>
          <w:color w:val="000000"/>
          <w:sz w:val="24"/>
          <w:szCs w:val="24"/>
          <w:lang w:bidi="ru-RU"/>
        </w:rPr>
        <w:t>, что в 14 раз больше достигнутых договоренностей. В 2021 году исполнение договоренности по социально-культурным мероприятиям составило 27</w:t>
      </w:r>
      <w:r w:rsidR="00F802D0">
        <w:rPr>
          <w:rFonts w:eastAsia="Microsoft Sans Serif"/>
          <w:color w:val="000000"/>
          <w:sz w:val="24"/>
          <w:szCs w:val="24"/>
          <w:lang w:bidi="ru-RU"/>
        </w:rPr>
        <w:t xml:space="preserve"> </w:t>
      </w:r>
      <w:r w:rsidR="001418F9" w:rsidRPr="004C44F6">
        <w:rPr>
          <w:rFonts w:eastAsia="Microsoft Sans Serif"/>
          <w:color w:val="000000"/>
          <w:sz w:val="24"/>
          <w:szCs w:val="24"/>
          <w:lang w:bidi="ru-RU"/>
        </w:rPr>
        <w:t>млн.</w:t>
      </w:r>
      <w:r w:rsidR="00F802D0">
        <w:rPr>
          <w:rFonts w:eastAsia="Microsoft Sans Serif"/>
          <w:color w:val="000000"/>
          <w:sz w:val="24"/>
          <w:szCs w:val="24"/>
          <w:lang w:bidi="ru-RU"/>
        </w:rPr>
        <w:t xml:space="preserve"> </w:t>
      </w:r>
      <w:r w:rsidRPr="004C44F6">
        <w:rPr>
          <w:rFonts w:eastAsia="Microsoft Sans Serif"/>
          <w:color w:val="000000"/>
          <w:sz w:val="24"/>
          <w:szCs w:val="24"/>
          <w:lang w:bidi="ru-RU"/>
        </w:rPr>
        <w:t>393 тыс. рублей или 84%.</w:t>
      </w:r>
    </w:p>
    <w:p w:rsidR="00B36B16" w:rsidRDefault="00C83EC3" w:rsidP="00A649D6">
      <w:pPr>
        <w:ind w:firstLine="567"/>
        <w:jc w:val="both"/>
        <w:rPr>
          <w:sz w:val="24"/>
          <w:szCs w:val="24"/>
        </w:rPr>
      </w:pPr>
      <w:r w:rsidRPr="00C83EC3">
        <w:rPr>
          <w:sz w:val="24"/>
          <w:szCs w:val="24"/>
        </w:rPr>
        <w:t>Нашим давним, традиционным партнером в финансировании социальных мероприятий является ООО «Газпром добыча Иркутск». Хотя и сумма пожертвований</w:t>
      </w:r>
      <w:r w:rsidR="00B36B16">
        <w:rPr>
          <w:sz w:val="24"/>
          <w:szCs w:val="24"/>
        </w:rPr>
        <w:t>,</w:t>
      </w:r>
      <w:r w:rsidRPr="00C83EC3">
        <w:rPr>
          <w:sz w:val="24"/>
          <w:szCs w:val="24"/>
        </w:rPr>
        <w:t xml:space="preserve"> по сравнению с другими компаниями Газпр</w:t>
      </w:r>
      <w:r>
        <w:rPr>
          <w:sz w:val="24"/>
          <w:szCs w:val="24"/>
        </w:rPr>
        <w:t>ома</w:t>
      </w:r>
      <w:r w:rsidR="00B36B16">
        <w:rPr>
          <w:sz w:val="24"/>
          <w:szCs w:val="24"/>
        </w:rPr>
        <w:t>,</w:t>
      </w:r>
      <w:r>
        <w:rPr>
          <w:sz w:val="24"/>
          <w:szCs w:val="24"/>
        </w:rPr>
        <w:t xml:space="preserve"> гораздо меньше</w:t>
      </w:r>
      <w:r w:rsidRPr="00C83EC3">
        <w:rPr>
          <w:sz w:val="24"/>
          <w:szCs w:val="24"/>
        </w:rPr>
        <w:t>, мы очень дорожим дружескими отношениями с руководством компании, которое всегда приходит на помощь в решении стратегических з</w:t>
      </w:r>
      <w:r w:rsidR="00B36B16">
        <w:rPr>
          <w:sz w:val="24"/>
          <w:szCs w:val="24"/>
        </w:rPr>
        <w:t>адач и оказывает поддержку наших</w:t>
      </w:r>
      <w:r w:rsidRPr="00C83EC3">
        <w:rPr>
          <w:sz w:val="24"/>
          <w:szCs w:val="24"/>
        </w:rPr>
        <w:t xml:space="preserve"> инициатив. Благодаря средствам, выделяемым компанией, район в течение многих </w:t>
      </w:r>
      <w:r w:rsidR="00B36B16">
        <w:rPr>
          <w:sz w:val="24"/>
          <w:szCs w:val="24"/>
        </w:rPr>
        <w:t>лет проводи</w:t>
      </w:r>
      <w:r w:rsidRPr="00C83EC3">
        <w:rPr>
          <w:sz w:val="24"/>
          <w:szCs w:val="24"/>
        </w:rPr>
        <w:t>т</w:t>
      </w:r>
      <w:r w:rsidR="00B36B16">
        <w:rPr>
          <w:sz w:val="24"/>
          <w:szCs w:val="24"/>
        </w:rPr>
        <w:t xml:space="preserve"> ежегодные значимые мероприятия:</w:t>
      </w:r>
      <w:r w:rsidRPr="00C83EC3">
        <w:rPr>
          <w:sz w:val="24"/>
          <w:szCs w:val="24"/>
        </w:rPr>
        <w:t xml:space="preserve"> «День района», Межрайонный Детский фестиваль «Первоцвет», Межрайонные соревнования «</w:t>
      </w:r>
      <w:proofErr w:type="spellStart"/>
      <w:r w:rsidR="00B36B16">
        <w:rPr>
          <w:sz w:val="24"/>
          <w:szCs w:val="24"/>
        </w:rPr>
        <w:t>Жигаловская</w:t>
      </w:r>
      <w:proofErr w:type="spellEnd"/>
      <w:r w:rsidR="00B36B16">
        <w:rPr>
          <w:sz w:val="24"/>
          <w:szCs w:val="24"/>
        </w:rPr>
        <w:t xml:space="preserve"> лыжня», приобретает подарки для детей</w:t>
      </w:r>
      <w:r w:rsidRPr="00C83EC3">
        <w:rPr>
          <w:sz w:val="24"/>
          <w:szCs w:val="24"/>
        </w:rPr>
        <w:t>. Традиционным также стало со</w:t>
      </w:r>
      <w:r w:rsidR="00B36B16">
        <w:rPr>
          <w:sz w:val="24"/>
          <w:szCs w:val="24"/>
        </w:rPr>
        <w:t xml:space="preserve">трудничество с ООО «Строй </w:t>
      </w:r>
      <w:proofErr w:type="spellStart"/>
      <w:r w:rsidR="00B36B16">
        <w:rPr>
          <w:sz w:val="24"/>
          <w:szCs w:val="24"/>
        </w:rPr>
        <w:t>мэк</w:t>
      </w:r>
      <w:proofErr w:type="spellEnd"/>
      <w:r w:rsidR="00B36B16">
        <w:rPr>
          <w:sz w:val="24"/>
          <w:szCs w:val="24"/>
        </w:rPr>
        <w:t>» (р</w:t>
      </w:r>
      <w:r w:rsidRPr="00C83EC3">
        <w:rPr>
          <w:sz w:val="24"/>
          <w:szCs w:val="24"/>
        </w:rPr>
        <w:t xml:space="preserve">уководитель </w:t>
      </w:r>
      <w:r w:rsidR="00B36B16">
        <w:rPr>
          <w:sz w:val="24"/>
          <w:szCs w:val="24"/>
        </w:rPr>
        <w:t xml:space="preserve">Антон </w:t>
      </w:r>
      <w:r w:rsidRPr="00C83EC3">
        <w:rPr>
          <w:sz w:val="24"/>
          <w:szCs w:val="24"/>
        </w:rPr>
        <w:t xml:space="preserve">Костин). </w:t>
      </w:r>
      <w:r w:rsidR="001D1A3C" w:rsidRPr="004C44F6">
        <w:rPr>
          <w:sz w:val="24"/>
          <w:szCs w:val="24"/>
        </w:rPr>
        <w:t xml:space="preserve">  </w:t>
      </w:r>
    </w:p>
    <w:p w:rsidR="001D1A3C" w:rsidRPr="004C44F6" w:rsidRDefault="001D1A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Огромный благотворительный вклад в развитие социальной сферы района внесло </w:t>
      </w:r>
      <w:r w:rsidRPr="004C44F6">
        <w:rPr>
          <w:b/>
          <w:sz w:val="24"/>
          <w:szCs w:val="24"/>
        </w:rPr>
        <w:t>АО «</w:t>
      </w:r>
      <w:proofErr w:type="spellStart"/>
      <w:r w:rsidRPr="004C44F6">
        <w:rPr>
          <w:b/>
          <w:sz w:val="24"/>
          <w:szCs w:val="24"/>
        </w:rPr>
        <w:t>Газстройпром</w:t>
      </w:r>
      <w:proofErr w:type="spellEnd"/>
      <w:r w:rsidRPr="004C44F6">
        <w:rPr>
          <w:b/>
          <w:sz w:val="24"/>
          <w:szCs w:val="24"/>
        </w:rPr>
        <w:t>»</w:t>
      </w:r>
      <w:r w:rsidRPr="004C44F6">
        <w:rPr>
          <w:sz w:val="24"/>
          <w:szCs w:val="24"/>
        </w:rPr>
        <w:t>. В 2021 году этим предприятием было профинансировано:</w:t>
      </w:r>
    </w:p>
    <w:p w:rsidR="001D1A3C" w:rsidRPr="004C44F6" w:rsidRDefault="001D1A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1. приобретение специализированного транспорта для МУП «</w:t>
      </w:r>
      <w:proofErr w:type="spellStart"/>
      <w:r w:rsidRPr="004C44F6">
        <w:rPr>
          <w:sz w:val="24"/>
          <w:szCs w:val="24"/>
        </w:rPr>
        <w:t>Жигаловское</w:t>
      </w:r>
      <w:proofErr w:type="spellEnd"/>
      <w:r w:rsidRPr="004C44F6">
        <w:rPr>
          <w:sz w:val="24"/>
          <w:szCs w:val="24"/>
        </w:rPr>
        <w:t xml:space="preserve"> коммунальное управление»:</w:t>
      </w:r>
    </w:p>
    <w:p w:rsidR="001D1A3C" w:rsidRPr="004C44F6" w:rsidRDefault="001D1A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lastRenderedPageBreak/>
        <w:t>-</w:t>
      </w:r>
      <w:r w:rsidRPr="004C44F6">
        <w:rPr>
          <w:sz w:val="24"/>
          <w:szCs w:val="24"/>
        </w:rPr>
        <w:tab/>
        <w:t xml:space="preserve">автоцистерны АЦПТ-9,5 на шасси КАМАЗ 43118-50 </w:t>
      </w:r>
      <w:r w:rsidR="001418F9" w:rsidRPr="004C44F6">
        <w:rPr>
          <w:sz w:val="24"/>
          <w:szCs w:val="24"/>
        </w:rPr>
        <w:t>–</w:t>
      </w:r>
      <w:r w:rsidRPr="004C44F6">
        <w:rPr>
          <w:sz w:val="24"/>
          <w:szCs w:val="24"/>
        </w:rPr>
        <w:t xml:space="preserve"> 5</w:t>
      </w:r>
      <w:r w:rsidR="00F802D0">
        <w:rPr>
          <w:sz w:val="24"/>
          <w:szCs w:val="24"/>
        </w:rPr>
        <w:t xml:space="preserve"> </w:t>
      </w:r>
      <w:r w:rsidR="001418F9" w:rsidRPr="004C44F6">
        <w:rPr>
          <w:sz w:val="24"/>
          <w:szCs w:val="24"/>
        </w:rPr>
        <w:t>млн.112</w:t>
      </w:r>
      <w:r w:rsidRPr="004C44F6">
        <w:rPr>
          <w:sz w:val="24"/>
          <w:szCs w:val="24"/>
        </w:rPr>
        <w:t xml:space="preserve"> тыс. рублей;</w:t>
      </w:r>
    </w:p>
    <w:p w:rsidR="001D1A3C" w:rsidRPr="004C44F6" w:rsidRDefault="001D1A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</w:t>
      </w:r>
      <w:r w:rsidRPr="004C44F6">
        <w:rPr>
          <w:sz w:val="24"/>
          <w:szCs w:val="24"/>
        </w:rPr>
        <w:tab/>
        <w:t xml:space="preserve">автобуса ПАЗ 320530-04 </w:t>
      </w:r>
      <w:r w:rsidR="001418F9" w:rsidRPr="004C44F6">
        <w:rPr>
          <w:sz w:val="24"/>
          <w:szCs w:val="24"/>
        </w:rPr>
        <w:t>–</w:t>
      </w:r>
      <w:r w:rsidRPr="004C44F6">
        <w:rPr>
          <w:sz w:val="24"/>
          <w:szCs w:val="24"/>
        </w:rPr>
        <w:t xml:space="preserve"> 2</w:t>
      </w:r>
      <w:r w:rsidR="00F802D0">
        <w:rPr>
          <w:sz w:val="24"/>
          <w:szCs w:val="24"/>
        </w:rPr>
        <w:t xml:space="preserve"> </w:t>
      </w:r>
      <w:r w:rsidR="001418F9" w:rsidRPr="004C44F6">
        <w:rPr>
          <w:sz w:val="24"/>
          <w:szCs w:val="24"/>
        </w:rPr>
        <w:t>млн.</w:t>
      </w:r>
      <w:r w:rsidR="00F802D0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924 тыс. рублей;</w:t>
      </w:r>
    </w:p>
    <w:p w:rsidR="001D1A3C" w:rsidRPr="004C44F6" w:rsidRDefault="001D1A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</w:t>
      </w:r>
      <w:r w:rsidRPr="004C44F6">
        <w:rPr>
          <w:sz w:val="24"/>
          <w:szCs w:val="24"/>
        </w:rPr>
        <w:tab/>
        <w:t>автобуса малого класса ГАЗ-А65Р52 – 2</w:t>
      </w:r>
      <w:r w:rsidR="00F802D0">
        <w:rPr>
          <w:sz w:val="24"/>
          <w:szCs w:val="24"/>
        </w:rPr>
        <w:t xml:space="preserve"> </w:t>
      </w:r>
      <w:r w:rsidR="001418F9" w:rsidRPr="004C44F6">
        <w:rPr>
          <w:sz w:val="24"/>
          <w:szCs w:val="24"/>
        </w:rPr>
        <w:t>млн.</w:t>
      </w:r>
      <w:r w:rsidR="00F802D0">
        <w:rPr>
          <w:sz w:val="24"/>
          <w:szCs w:val="24"/>
        </w:rPr>
        <w:t xml:space="preserve"> </w:t>
      </w:r>
      <w:r w:rsidR="001418F9" w:rsidRPr="004C44F6">
        <w:rPr>
          <w:sz w:val="24"/>
          <w:szCs w:val="24"/>
        </w:rPr>
        <w:t>405</w:t>
      </w:r>
      <w:r w:rsidR="00F802D0">
        <w:rPr>
          <w:sz w:val="24"/>
          <w:szCs w:val="24"/>
        </w:rPr>
        <w:t xml:space="preserve"> тыс. рублей.</w:t>
      </w:r>
    </w:p>
    <w:p w:rsidR="001D1A3C" w:rsidRPr="004C44F6" w:rsidRDefault="001D1A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2. приобретение медикаментов, расходных материалов и пр</w:t>
      </w:r>
      <w:r w:rsidR="00F802D0">
        <w:rPr>
          <w:sz w:val="24"/>
          <w:szCs w:val="24"/>
        </w:rPr>
        <w:t>очего</w:t>
      </w:r>
      <w:r w:rsidRPr="004C44F6">
        <w:rPr>
          <w:sz w:val="24"/>
          <w:szCs w:val="24"/>
        </w:rPr>
        <w:t xml:space="preserve"> для ОГБУЗ </w:t>
      </w:r>
      <w:r w:rsidR="00F802D0">
        <w:rPr>
          <w:sz w:val="24"/>
          <w:szCs w:val="24"/>
        </w:rPr>
        <w:t>«</w:t>
      </w:r>
      <w:proofErr w:type="spellStart"/>
      <w:r w:rsidR="00F802D0">
        <w:rPr>
          <w:sz w:val="24"/>
          <w:szCs w:val="24"/>
        </w:rPr>
        <w:t>Жигаловская</w:t>
      </w:r>
      <w:proofErr w:type="spellEnd"/>
      <w:r w:rsidR="00F802D0">
        <w:rPr>
          <w:sz w:val="24"/>
          <w:szCs w:val="24"/>
        </w:rPr>
        <w:t xml:space="preserve"> районная больница»</w:t>
      </w:r>
      <w:r w:rsidRPr="004C44F6">
        <w:rPr>
          <w:sz w:val="24"/>
          <w:szCs w:val="24"/>
        </w:rPr>
        <w:t>:</w:t>
      </w:r>
    </w:p>
    <w:p w:rsidR="001D1A3C" w:rsidRPr="004C44F6" w:rsidRDefault="001D1A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 медикаменты и расходные материалы – 12</w:t>
      </w:r>
      <w:r w:rsidR="00F802D0">
        <w:rPr>
          <w:sz w:val="24"/>
          <w:szCs w:val="24"/>
        </w:rPr>
        <w:t xml:space="preserve"> млн. </w:t>
      </w:r>
      <w:r w:rsidRPr="004C44F6">
        <w:rPr>
          <w:sz w:val="24"/>
          <w:szCs w:val="24"/>
        </w:rPr>
        <w:t>244,6 тыс. рублей;</w:t>
      </w:r>
    </w:p>
    <w:p w:rsidR="001D1A3C" w:rsidRPr="004C44F6" w:rsidRDefault="001D1A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 медицинское оборудование -</w:t>
      </w:r>
      <w:r w:rsidR="00F802D0">
        <w:rPr>
          <w:sz w:val="24"/>
          <w:szCs w:val="24"/>
        </w:rPr>
        <w:t xml:space="preserve"> 914</w:t>
      </w:r>
      <w:r w:rsidRPr="004C44F6">
        <w:rPr>
          <w:sz w:val="24"/>
          <w:szCs w:val="24"/>
        </w:rPr>
        <w:t xml:space="preserve"> тыс. рублей;</w:t>
      </w:r>
    </w:p>
    <w:p w:rsidR="001D1A3C" w:rsidRPr="004C44F6" w:rsidRDefault="001D1A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 ремонт медицинской техники – 120,6 тыс. рублей;</w:t>
      </w:r>
    </w:p>
    <w:p w:rsidR="001D1A3C" w:rsidRPr="004C44F6" w:rsidRDefault="001D1A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 автошины и запчасти для машин скорой помощи – 564,5 тыс. рублей;</w:t>
      </w:r>
    </w:p>
    <w:p w:rsidR="001D1A3C" w:rsidRPr="004C44F6" w:rsidRDefault="001D1A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 дрова для Знаменской больницы – 442,8 тыс. рублей</w:t>
      </w:r>
      <w:r w:rsidR="00F802D0">
        <w:rPr>
          <w:sz w:val="24"/>
          <w:szCs w:val="24"/>
        </w:rPr>
        <w:t>;</w:t>
      </w:r>
    </w:p>
    <w:p w:rsidR="001D1A3C" w:rsidRPr="004C44F6" w:rsidRDefault="001D1A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 продукты питания</w:t>
      </w:r>
      <w:r w:rsidR="00F802D0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- 195,5 тыс. рублей.</w:t>
      </w:r>
    </w:p>
    <w:p w:rsidR="00AB4AA1" w:rsidRPr="004C44F6" w:rsidRDefault="00AB4AA1" w:rsidP="00A649D6">
      <w:pPr>
        <w:ind w:firstLine="567"/>
        <w:jc w:val="both"/>
        <w:rPr>
          <w:b/>
          <w:sz w:val="24"/>
          <w:szCs w:val="24"/>
        </w:rPr>
      </w:pPr>
      <w:r w:rsidRPr="004C44F6">
        <w:rPr>
          <w:b/>
          <w:sz w:val="24"/>
          <w:szCs w:val="24"/>
        </w:rPr>
        <w:t xml:space="preserve">   В 2022 году на нужды </w:t>
      </w:r>
      <w:proofErr w:type="spellStart"/>
      <w:r w:rsidRPr="004C44F6">
        <w:rPr>
          <w:b/>
          <w:sz w:val="24"/>
          <w:szCs w:val="24"/>
        </w:rPr>
        <w:t>Жигаловской</w:t>
      </w:r>
      <w:proofErr w:type="spellEnd"/>
      <w:r w:rsidRPr="004C44F6">
        <w:rPr>
          <w:b/>
          <w:sz w:val="24"/>
          <w:szCs w:val="24"/>
        </w:rPr>
        <w:t xml:space="preserve"> РБ уже направлено 23 млн.</w:t>
      </w:r>
      <w:r w:rsidR="00F802D0">
        <w:rPr>
          <w:b/>
          <w:sz w:val="24"/>
          <w:szCs w:val="24"/>
        </w:rPr>
        <w:t xml:space="preserve"> рублей</w:t>
      </w:r>
      <w:r w:rsidRPr="004C44F6">
        <w:rPr>
          <w:b/>
          <w:sz w:val="24"/>
          <w:szCs w:val="24"/>
        </w:rPr>
        <w:t>:</w:t>
      </w:r>
    </w:p>
    <w:p w:rsidR="00AB4AA1" w:rsidRPr="004C44F6" w:rsidRDefault="00AB4AA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- 5</w:t>
      </w:r>
      <w:r w:rsidR="00F802D0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млн.</w:t>
      </w:r>
      <w:r w:rsidR="00F802D0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600 тыс. рублей</w:t>
      </w:r>
      <w:r w:rsidR="00F802D0">
        <w:rPr>
          <w:sz w:val="24"/>
          <w:szCs w:val="24"/>
        </w:rPr>
        <w:t xml:space="preserve"> на</w:t>
      </w:r>
      <w:r w:rsidRPr="004C44F6">
        <w:rPr>
          <w:sz w:val="24"/>
          <w:szCs w:val="24"/>
        </w:rPr>
        <w:t xml:space="preserve"> ремонт хирургического отделения;</w:t>
      </w:r>
    </w:p>
    <w:p w:rsidR="00AB4AA1" w:rsidRPr="004C44F6" w:rsidRDefault="00AB4AA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</w:t>
      </w:r>
      <w:r w:rsidR="00F802D0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4</w:t>
      </w:r>
      <w:r w:rsidR="00F802D0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млн.</w:t>
      </w:r>
      <w:r w:rsidR="00F802D0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400</w:t>
      </w:r>
      <w:r w:rsidR="00F802D0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тыс.</w:t>
      </w:r>
      <w:r w:rsidR="00F802D0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 xml:space="preserve">рублей </w:t>
      </w:r>
      <w:r w:rsidR="00F802D0">
        <w:rPr>
          <w:sz w:val="24"/>
          <w:szCs w:val="24"/>
        </w:rPr>
        <w:t xml:space="preserve">на </w:t>
      </w:r>
      <w:r w:rsidRPr="004C44F6">
        <w:rPr>
          <w:sz w:val="24"/>
          <w:szCs w:val="24"/>
        </w:rPr>
        <w:t xml:space="preserve">приобретение нового </w:t>
      </w:r>
      <w:r w:rsidR="00F802D0">
        <w:rPr>
          <w:sz w:val="24"/>
          <w:szCs w:val="24"/>
        </w:rPr>
        <w:t>автомобиля скорой помощи;</w:t>
      </w:r>
      <w:r w:rsidRPr="004C44F6">
        <w:rPr>
          <w:sz w:val="24"/>
          <w:szCs w:val="24"/>
        </w:rPr>
        <w:t xml:space="preserve"> </w:t>
      </w:r>
    </w:p>
    <w:p w:rsidR="00AB4AA1" w:rsidRPr="004C44F6" w:rsidRDefault="00AB4AA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</w:t>
      </w:r>
      <w:r w:rsidR="00F802D0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13</w:t>
      </w:r>
      <w:r w:rsidR="00F802D0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 xml:space="preserve">млн. рублей </w:t>
      </w:r>
      <w:r w:rsidR="00F802D0">
        <w:rPr>
          <w:sz w:val="24"/>
          <w:szCs w:val="24"/>
        </w:rPr>
        <w:t>-</w:t>
      </w:r>
      <w:r w:rsidRPr="004C44F6">
        <w:rPr>
          <w:sz w:val="24"/>
          <w:szCs w:val="24"/>
        </w:rPr>
        <w:t xml:space="preserve"> на приобретение </w:t>
      </w:r>
      <w:proofErr w:type="spellStart"/>
      <w:r w:rsidRPr="004C44F6">
        <w:rPr>
          <w:sz w:val="24"/>
          <w:szCs w:val="24"/>
        </w:rPr>
        <w:t>лап</w:t>
      </w:r>
      <w:r w:rsidR="00F802D0">
        <w:rPr>
          <w:sz w:val="24"/>
          <w:szCs w:val="24"/>
        </w:rPr>
        <w:t>а</w:t>
      </w:r>
      <w:r w:rsidRPr="004C44F6">
        <w:rPr>
          <w:sz w:val="24"/>
          <w:szCs w:val="24"/>
        </w:rPr>
        <w:t>роскопического</w:t>
      </w:r>
      <w:proofErr w:type="spellEnd"/>
      <w:r w:rsidRPr="004C44F6">
        <w:rPr>
          <w:sz w:val="24"/>
          <w:szCs w:val="24"/>
        </w:rPr>
        <w:t xml:space="preserve"> оборудования, что позволит выйти на новый современный уровень предоставления медицинских услуг.</w:t>
      </w:r>
    </w:p>
    <w:p w:rsidR="001D1A3C" w:rsidRPr="004C44F6" w:rsidRDefault="001D1A3C" w:rsidP="00A649D6">
      <w:pPr>
        <w:ind w:firstLine="567"/>
        <w:jc w:val="both"/>
        <w:rPr>
          <w:sz w:val="24"/>
          <w:szCs w:val="24"/>
        </w:rPr>
      </w:pPr>
      <w:r w:rsidRPr="004C44F6">
        <w:rPr>
          <w:b/>
          <w:sz w:val="24"/>
          <w:szCs w:val="24"/>
        </w:rPr>
        <w:t>ООО «Газпром</w:t>
      </w:r>
      <w:r w:rsidR="008B2CEC">
        <w:rPr>
          <w:b/>
          <w:sz w:val="24"/>
          <w:szCs w:val="24"/>
        </w:rPr>
        <w:t xml:space="preserve"> </w:t>
      </w:r>
      <w:r w:rsidRPr="004C44F6">
        <w:rPr>
          <w:b/>
          <w:sz w:val="24"/>
          <w:szCs w:val="24"/>
        </w:rPr>
        <w:t>недра»</w:t>
      </w:r>
      <w:r w:rsidRPr="004C44F6">
        <w:rPr>
          <w:sz w:val="24"/>
          <w:szCs w:val="24"/>
        </w:rPr>
        <w:t xml:space="preserve"> профинансировано:</w:t>
      </w:r>
    </w:p>
    <w:p w:rsidR="001D1A3C" w:rsidRPr="004C44F6" w:rsidRDefault="001D1A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</w:t>
      </w:r>
      <w:r w:rsidRPr="004C44F6">
        <w:rPr>
          <w:sz w:val="24"/>
          <w:szCs w:val="24"/>
        </w:rPr>
        <w:tab/>
        <w:t xml:space="preserve">приобретение автомобиля Газель «Соболь» на 7 мест и запчастей к нему для </w:t>
      </w:r>
      <w:proofErr w:type="spellStart"/>
      <w:r w:rsidRPr="004C44F6">
        <w:rPr>
          <w:sz w:val="24"/>
          <w:szCs w:val="24"/>
        </w:rPr>
        <w:t>Лукиновского</w:t>
      </w:r>
      <w:proofErr w:type="spellEnd"/>
      <w:r w:rsidRPr="004C44F6">
        <w:rPr>
          <w:sz w:val="24"/>
          <w:szCs w:val="24"/>
        </w:rPr>
        <w:t xml:space="preserve"> МО – 1</w:t>
      </w:r>
      <w:r w:rsidR="008B2CEC">
        <w:rPr>
          <w:sz w:val="24"/>
          <w:szCs w:val="24"/>
        </w:rPr>
        <w:t xml:space="preserve"> млн. </w:t>
      </w:r>
      <w:r w:rsidR="00B36B16">
        <w:rPr>
          <w:sz w:val="24"/>
          <w:szCs w:val="24"/>
        </w:rPr>
        <w:t>552</w:t>
      </w:r>
      <w:r w:rsidRPr="004C44F6">
        <w:rPr>
          <w:sz w:val="24"/>
          <w:szCs w:val="24"/>
        </w:rPr>
        <w:t xml:space="preserve"> тыс</w:t>
      </w:r>
      <w:r w:rsidR="008B2CEC">
        <w:rPr>
          <w:sz w:val="24"/>
          <w:szCs w:val="24"/>
        </w:rPr>
        <w:t>.</w:t>
      </w:r>
      <w:r w:rsidRPr="004C44F6">
        <w:rPr>
          <w:sz w:val="24"/>
          <w:szCs w:val="24"/>
        </w:rPr>
        <w:t xml:space="preserve"> рублей;</w:t>
      </w:r>
    </w:p>
    <w:p w:rsidR="001418F9" w:rsidRPr="004C44F6" w:rsidRDefault="001D1A3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</w:t>
      </w:r>
      <w:r w:rsidRPr="004C44F6">
        <w:rPr>
          <w:sz w:val="24"/>
          <w:szCs w:val="24"/>
        </w:rPr>
        <w:tab/>
        <w:t xml:space="preserve">приобретение строительных материалов для ремонта </w:t>
      </w:r>
      <w:proofErr w:type="spellStart"/>
      <w:r w:rsidRPr="004C44F6">
        <w:rPr>
          <w:sz w:val="24"/>
          <w:szCs w:val="24"/>
        </w:rPr>
        <w:t>Лукиновского</w:t>
      </w:r>
      <w:proofErr w:type="spellEnd"/>
      <w:r w:rsidRPr="004C44F6">
        <w:rPr>
          <w:sz w:val="24"/>
          <w:szCs w:val="24"/>
        </w:rPr>
        <w:t xml:space="preserve"> КИЦ – 447,05 тыс.</w:t>
      </w:r>
      <w:r w:rsidR="008B2CEC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 xml:space="preserve">рублей. </w:t>
      </w:r>
      <w:r w:rsidR="00BC7F1E" w:rsidRPr="004C44F6">
        <w:rPr>
          <w:sz w:val="24"/>
          <w:szCs w:val="24"/>
        </w:rPr>
        <w:t xml:space="preserve"> </w:t>
      </w:r>
    </w:p>
    <w:p w:rsidR="001D1A3C" w:rsidRPr="004C44F6" w:rsidRDefault="001418F9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 </w:t>
      </w:r>
      <w:r w:rsidR="00BC7F1E" w:rsidRPr="004C44F6">
        <w:rPr>
          <w:sz w:val="24"/>
          <w:szCs w:val="24"/>
        </w:rPr>
        <w:t>За истекшие 5</w:t>
      </w:r>
      <w:r w:rsidR="00024831" w:rsidRPr="004C44F6">
        <w:rPr>
          <w:sz w:val="24"/>
          <w:szCs w:val="24"/>
        </w:rPr>
        <w:t xml:space="preserve"> лет</w:t>
      </w:r>
      <w:r w:rsidR="00BC7F1E" w:rsidRPr="004C44F6">
        <w:rPr>
          <w:sz w:val="24"/>
          <w:szCs w:val="24"/>
        </w:rPr>
        <w:t xml:space="preserve"> по договорам партнерства </w:t>
      </w:r>
      <w:r w:rsidR="00024831" w:rsidRPr="004C44F6">
        <w:rPr>
          <w:sz w:val="24"/>
          <w:szCs w:val="24"/>
        </w:rPr>
        <w:t>приобретено и подарено району</w:t>
      </w:r>
      <w:r w:rsidR="008B2CEC">
        <w:rPr>
          <w:sz w:val="24"/>
          <w:szCs w:val="24"/>
        </w:rPr>
        <w:t xml:space="preserve"> 10 единиц техники: </w:t>
      </w:r>
      <w:r w:rsidR="00BC7F1E" w:rsidRPr="004C44F6">
        <w:rPr>
          <w:sz w:val="24"/>
          <w:szCs w:val="24"/>
        </w:rPr>
        <w:t xml:space="preserve">8 больших и малых автобусов (включая «Соболи» для </w:t>
      </w:r>
      <w:proofErr w:type="spellStart"/>
      <w:r w:rsidR="00BC7F1E" w:rsidRPr="004C44F6">
        <w:rPr>
          <w:sz w:val="24"/>
          <w:szCs w:val="24"/>
        </w:rPr>
        <w:t>Усть-Ил</w:t>
      </w:r>
      <w:r w:rsidR="008B2CEC">
        <w:rPr>
          <w:sz w:val="24"/>
          <w:szCs w:val="24"/>
        </w:rPr>
        <w:t>гинского</w:t>
      </w:r>
      <w:proofErr w:type="spellEnd"/>
      <w:r w:rsidR="008B2CEC">
        <w:rPr>
          <w:sz w:val="24"/>
          <w:szCs w:val="24"/>
        </w:rPr>
        <w:t xml:space="preserve">, </w:t>
      </w:r>
      <w:proofErr w:type="spellStart"/>
      <w:r w:rsidR="008B2CEC">
        <w:rPr>
          <w:sz w:val="24"/>
          <w:szCs w:val="24"/>
        </w:rPr>
        <w:t>Тимошинского</w:t>
      </w:r>
      <w:proofErr w:type="spellEnd"/>
      <w:r w:rsidR="008B2CEC">
        <w:rPr>
          <w:sz w:val="24"/>
          <w:szCs w:val="24"/>
        </w:rPr>
        <w:t xml:space="preserve">, </w:t>
      </w:r>
      <w:proofErr w:type="spellStart"/>
      <w:r w:rsidR="008B2CEC">
        <w:rPr>
          <w:sz w:val="24"/>
          <w:szCs w:val="24"/>
        </w:rPr>
        <w:t>Лукинов</w:t>
      </w:r>
      <w:r w:rsidR="00BC7F1E" w:rsidRPr="004C44F6">
        <w:rPr>
          <w:sz w:val="24"/>
          <w:szCs w:val="24"/>
        </w:rPr>
        <w:t>ского</w:t>
      </w:r>
      <w:proofErr w:type="spellEnd"/>
      <w:r w:rsidR="00BC7F1E" w:rsidRPr="004C44F6">
        <w:rPr>
          <w:sz w:val="24"/>
          <w:szCs w:val="24"/>
        </w:rPr>
        <w:t xml:space="preserve"> поселений) и 2 грузовые машины </w:t>
      </w:r>
      <w:r w:rsidR="008B2CEC">
        <w:rPr>
          <w:sz w:val="24"/>
          <w:szCs w:val="24"/>
        </w:rPr>
        <w:t>– КАМАЗ водовоз и грузовик для У</w:t>
      </w:r>
      <w:r w:rsidR="00BC7F1E" w:rsidRPr="004C44F6">
        <w:rPr>
          <w:sz w:val="24"/>
          <w:szCs w:val="24"/>
        </w:rPr>
        <w:t xml:space="preserve">правления образования.  </w:t>
      </w:r>
      <w:r w:rsidR="001D1A3C" w:rsidRPr="004C44F6">
        <w:rPr>
          <w:sz w:val="24"/>
          <w:szCs w:val="24"/>
        </w:rPr>
        <w:t xml:space="preserve">  </w:t>
      </w:r>
    </w:p>
    <w:p w:rsidR="00DD5CB3" w:rsidRPr="004C44F6" w:rsidRDefault="00DD5CB3" w:rsidP="00A649D6">
      <w:pPr>
        <w:ind w:firstLine="567"/>
        <w:jc w:val="both"/>
        <w:rPr>
          <w:sz w:val="24"/>
          <w:szCs w:val="24"/>
        </w:rPr>
      </w:pPr>
    </w:p>
    <w:p w:rsidR="00DD5CB3" w:rsidRPr="004C44F6" w:rsidRDefault="00F93FCA" w:rsidP="00A649D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Строительство</w:t>
      </w:r>
    </w:p>
    <w:p w:rsidR="00DD5CB3" w:rsidRPr="004C44F6" w:rsidRDefault="0075767F" w:rsidP="00A649D6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В 2021 году завершено</w:t>
      </w:r>
      <w:r w:rsidR="00DD5CB3" w:rsidRPr="004C44F6">
        <w:rPr>
          <w:sz w:val="24"/>
          <w:szCs w:val="24"/>
        </w:rPr>
        <w:t xml:space="preserve"> строительство спортивно-оздоровите</w:t>
      </w:r>
      <w:r>
        <w:rPr>
          <w:sz w:val="24"/>
          <w:szCs w:val="24"/>
        </w:rPr>
        <w:t xml:space="preserve">льного комплекса в </w:t>
      </w:r>
      <w:proofErr w:type="spellStart"/>
      <w:r>
        <w:rPr>
          <w:sz w:val="24"/>
          <w:szCs w:val="24"/>
        </w:rPr>
        <w:t>с.</w:t>
      </w:r>
      <w:r w:rsidR="00AB4AA1" w:rsidRPr="004C44F6">
        <w:rPr>
          <w:sz w:val="24"/>
          <w:szCs w:val="24"/>
        </w:rPr>
        <w:t>Знаменка</w:t>
      </w:r>
      <w:proofErr w:type="spellEnd"/>
      <w:r w:rsidR="00AB4AA1" w:rsidRPr="004C44F6">
        <w:rPr>
          <w:sz w:val="24"/>
          <w:szCs w:val="24"/>
        </w:rPr>
        <w:t>.</w:t>
      </w:r>
      <w:r w:rsidR="00DD5CB3" w:rsidRPr="004C44F6">
        <w:rPr>
          <w:sz w:val="24"/>
          <w:szCs w:val="24"/>
        </w:rPr>
        <w:t xml:space="preserve"> Торжественное открытие состоялось 1 сентября 2021 года. </w:t>
      </w:r>
    </w:p>
    <w:p w:rsidR="00DD5CB3" w:rsidRPr="004C44F6" w:rsidRDefault="0075767F" w:rsidP="00A649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Завершено</w:t>
      </w:r>
      <w:r w:rsidR="00DD5CB3" w:rsidRPr="004C44F6">
        <w:rPr>
          <w:sz w:val="24"/>
          <w:szCs w:val="24"/>
        </w:rPr>
        <w:t xml:space="preserve"> строительство д</w:t>
      </w:r>
      <w:r>
        <w:rPr>
          <w:sz w:val="24"/>
          <w:szCs w:val="24"/>
        </w:rPr>
        <w:t xml:space="preserve">етского сада на 120 мест в </w:t>
      </w:r>
      <w:proofErr w:type="spellStart"/>
      <w:r>
        <w:rPr>
          <w:sz w:val="24"/>
          <w:szCs w:val="24"/>
        </w:rPr>
        <w:t>р.п.Жигалово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</w:t>
      </w:r>
      <w:r w:rsidR="00DD5CB3" w:rsidRPr="004C44F6">
        <w:rPr>
          <w:sz w:val="24"/>
          <w:szCs w:val="24"/>
        </w:rPr>
        <w:t>Лесная</w:t>
      </w:r>
      <w:proofErr w:type="spellEnd"/>
      <w:r w:rsidR="00DD5CB3" w:rsidRPr="004C44F6">
        <w:rPr>
          <w:sz w:val="24"/>
          <w:szCs w:val="24"/>
        </w:rPr>
        <w:t>, 25 под выкуп. Сумма освоенных средств составила 138</w:t>
      </w:r>
      <w:r w:rsidR="004C1401" w:rsidRPr="004C44F6">
        <w:rPr>
          <w:sz w:val="24"/>
          <w:szCs w:val="24"/>
        </w:rPr>
        <w:t xml:space="preserve"> млн. 221 тыс.</w:t>
      </w:r>
      <w:r w:rsidR="00DD5CB3" w:rsidRPr="004C44F6">
        <w:rPr>
          <w:sz w:val="24"/>
          <w:szCs w:val="24"/>
        </w:rPr>
        <w:t xml:space="preserve"> рублей. Торжественное открытие состоялось 1 сентября 2021 года.   </w:t>
      </w:r>
    </w:p>
    <w:p w:rsidR="00DD5CB3" w:rsidRPr="004C44F6" w:rsidRDefault="0075767F" w:rsidP="00A64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Продолжено</w:t>
      </w:r>
      <w:r w:rsidR="00DD5CB3" w:rsidRPr="004C44F6">
        <w:rPr>
          <w:rFonts w:ascii="Times New Roman" w:hAnsi="Times New Roman"/>
          <w:sz w:val="24"/>
          <w:szCs w:val="24"/>
        </w:rPr>
        <w:t xml:space="preserve"> строительство </w:t>
      </w:r>
      <w:r>
        <w:rPr>
          <w:rFonts w:ascii="Times New Roman" w:hAnsi="Times New Roman"/>
          <w:sz w:val="24"/>
          <w:szCs w:val="24"/>
        </w:rPr>
        <w:t>Ф</w:t>
      </w:r>
      <w:r w:rsidR="00DD5CB3" w:rsidRPr="004C44F6">
        <w:rPr>
          <w:rFonts w:ascii="Times New Roman" w:hAnsi="Times New Roman"/>
          <w:sz w:val="24"/>
          <w:szCs w:val="24"/>
        </w:rPr>
        <w:t>изкультурно-оздоровител</w:t>
      </w:r>
      <w:r>
        <w:rPr>
          <w:rFonts w:ascii="Times New Roman" w:hAnsi="Times New Roman"/>
          <w:sz w:val="24"/>
          <w:szCs w:val="24"/>
        </w:rPr>
        <w:t xml:space="preserve">ьного комплекса по адресу: </w:t>
      </w:r>
      <w:proofErr w:type="spellStart"/>
      <w:r>
        <w:rPr>
          <w:rFonts w:ascii="Times New Roman" w:hAnsi="Times New Roman"/>
          <w:sz w:val="24"/>
          <w:szCs w:val="24"/>
        </w:rPr>
        <w:t>р.п.Жигалово</w:t>
      </w:r>
      <w:proofErr w:type="spellEnd"/>
      <w:r>
        <w:rPr>
          <w:rFonts w:ascii="Times New Roman" w:hAnsi="Times New Roman"/>
          <w:sz w:val="24"/>
          <w:szCs w:val="24"/>
        </w:rPr>
        <w:t>, ул. Весенняя, 8</w:t>
      </w:r>
      <w:r w:rsidR="004911AB" w:rsidRPr="004C44F6">
        <w:rPr>
          <w:rFonts w:ascii="Times New Roman" w:hAnsi="Times New Roman"/>
          <w:sz w:val="24"/>
          <w:szCs w:val="24"/>
        </w:rPr>
        <w:t xml:space="preserve">. </w:t>
      </w:r>
      <w:r w:rsidR="00DD5CB3" w:rsidRPr="004C44F6">
        <w:rPr>
          <w:rFonts w:ascii="Times New Roman" w:hAnsi="Times New Roman"/>
          <w:sz w:val="24"/>
          <w:szCs w:val="24"/>
        </w:rPr>
        <w:t>В 2021 году сумма освоенных средств составила 12</w:t>
      </w:r>
      <w:r w:rsidR="004C1401" w:rsidRPr="004C44F6">
        <w:rPr>
          <w:rFonts w:ascii="Times New Roman" w:hAnsi="Times New Roman"/>
          <w:sz w:val="24"/>
          <w:szCs w:val="24"/>
        </w:rPr>
        <w:t xml:space="preserve"> млн</w:t>
      </w:r>
      <w:r>
        <w:rPr>
          <w:rFonts w:ascii="Times New Roman" w:hAnsi="Times New Roman"/>
          <w:sz w:val="24"/>
          <w:szCs w:val="24"/>
        </w:rPr>
        <w:t>.</w:t>
      </w:r>
      <w:r w:rsidR="00DD5CB3" w:rsidRPr="004C44F6">
        <w:rPr>
          <w:rFonts w:ascii="Times New Roman" w:hAnsi="Times New Roman"/>
          <w:sz w:val="24"/>
          <w:szCs w:val="24"/>
        </w:rPr>
        <w:t> 403 </w:t>
      </w:r>
      <w:r w:rsidR="004C1401" w:rsidRPr="004C44F6">
        <w:rPr>
          <w:rFonts w:ascii="Times New Roman" w:hAnsi="Times New Roman"/>
          <w:sz w:val="24"/>
          <w:szCs w:val="24"/>
        </w:rPr>
        <w:t>тыс.</w:t>
      </w:r>
      <w:r w:rsidR="00DD5CB3" w:rsidRPr="004C44F6">
        <w:rPr>
          <w:rFonts w:ascii="Times New Roman" w:hAnsi="Times New Roman"/>
          <w:sz w:val="24"/>
          <w:szCs w:val="24"/>
        </w:rPr>
        <w:t xml:space="preserve"> рублей.</w:t>
      </w:r>
    </w:p>
    <w:p w:rsidR="00DD5CB3" w:rsidRPr="004C44F6" w:rsidRDefault="00DD5CB3" w:rsidP="00A649D6">
      <w:pPr>
        <w:ind w:firstLine="567"/>
        <w:jc w:val="both"/>
        <w:outlineLvl w:val="0"/>
        <w:rPr>
          <w:sz w:val="24"/>
          <w:szCs w:val="24"/>
        </w:rPr>
      </w:pPr>
      <w:r w:rsidRPr="004C44F6">
        <w:rPr>
          <w:sz w:val="24"/>
          <w:szCs w:val="24"/>
        </w:rPr>
        <w:t xml:space="preserve">В рамках реализации инвестиционного проекта ПАО «Газпром» по освоению </w:t>
      </w:r>
      <w:proofErr w:type="spellStart"/>
      <w:r w:rsidRPr="004C44F6">
        <w:rPr>
          <w:sz w:val="24"/>
          <w:szCs w:val="24"/>
        </w:rPr>
        <w:t>Ковыктинского</w:t>
      </w:r>
      <w:proofErr w:type="spellEnd"/>
      <w:r w:rsidR="00EC2411" w:rsidRPr="004C44F6">
        <w:rPr>
          <w:sz w:val="24"/>
          <w:szCs w:val="24"/>
        </w:rPr>
        <w:t xml:space="preserve"> ГКМ</w:t>
      </w:r>
      <w:r w:rsidRPr="004C44F6">
        <w:rPr>
          <w:sz w:val="24"/>
          <w:szCs w:val="24"/>
        </w:rPr>
        <w:t>, утв</w:t>
      </w:r>
      <w:r w:rsidR="0075767F">
        <w:rPr>
          <w:sz w:val="24"/>
          <w:szCs w:val="24"/>
        </w:rPr>
        <w:t>ерждённого</w:t>
      </w:r>
      <w:r w:rsidRPr="004C44F6">
        <w:rPr>
          <w:sz w:val="24"/>
          <w:szCs w:val="24"/>
        </w:rPr>
        <w:t xml:space="preserve"> распоряжением Губернатора Иркутск</w:t>
      </w:r>
      <w:r w:rsidR="0075767F">
        <w:rPr>
          <w:sz w:val="24"/>
          <w:szCs w:val="24"/>
        </w:rPr>
        <w:t>ой области от 17.05.2021 года №</w:t>
      </w:r>
      <w:r w:rsidRPr="004C44F6">
        <w:rPr>
          <w:sz w:val="24"/>
          <w:szCs w:val="24"/>
        </w:rPr>
        <w:t>154-р</w:t>
      </w:r>
      <w:r w:rsidR="0075767F">
        <w:rPr>
          <w:sz w:val="24"/>
          <w:szCs w:val="24"/>
        </w:rPr>
        <w:t>,</w:t>
      </w:r>
      <w:r w:rsidRPr="004C44F6">
        <w:rPr>
          <w:sz w:val="24"/>
          <w:szCs w:val="24"/>
        </w:rPr>
        <w:t xml:space="preserve"> была изгото</w:t>
      </w:r>
      <w:r w:rsidR="0075767F">
        <w:rPr>
          <w:sz w:val="24"/>
          <w:szCs w:val="24"/>
        </w:rPr>
        <w:t>влена и пройдена государственная экспертиза проектно-сметной документации на строительство объектов</w:t>
      </w:r>
      <w:r w:rsidRPr="004C44F6">
        <w:rPr>
          <w:sz w:val="24"/>
          <w:szCs w:val="24"/>
        </w:rPr>
        <w:t>:</w:t>
      </w:r>
    </w:p>
    <w:p w:rsidR="00DD5CB3" w:rsidRPr="004C44F6" w:rsidRDefault="00DD5CB3" w:rsidP="00A649D6">
      <w:pPr>
        <w:ind w:firstLine="567"/>
        <w:jc w:val="both"/>
        <w:outlineLvl w:val="0"/>
        <w:rPr>
          <w:sz w:val="24"/>
          <w:szCs w:val="24"/>
        </w:rPr>
      </w:pPr>
      <w:r w:rsidRPr="004C44F6">
        <w:rPr>
          <w:sz w:val="24"/>
          <w:szCs w:val="24"/>
        </w:rPr>
        <w:t>-</w:t>
      </w:r>
      <w:r w:rsidR="0075767F">
        <w:rPr>
          <w:sz w:val="24"/>
          <w:szCs w:val="24"/>
        </w:rPr>
        <w:t xml:space="preserve"> Детский сад на 240 мест в </w:t>
      </w:r>
      <w:proofErr w:type="spellStart"/>
      <w:r w:rsidR="0075767F">
        <w:rPr>
          <w:sz w:val="24"/>
          <w:szCs w:val="24"/>
        </w:rPr>
        <w:t>р.п.Жигалово</w:t>
      </w:r>
      <w:proofErr w:type="spellEnd"/>
      <w:r w:rsidR="0075767F">
        <w:rPr>
          <w:sz w:val="24"/>
          <w:szCs w:val="24"/>
        </w:rPr>
        <w:t xml:space="preserve">, </w:t>
      </w:r>
      <w:proofErr w:type="spellStart"/>
      <w:r w:rsidR="0075767F">
        <w:rPr>
          <w:sz w:val="24"/>
          <w:szCs w:val="24"/>
        </w:rPr>
        <w:t>ул.</w:t>
      </w:r>
      <w:r w:rsidRPr="004C44F6">
        <w:rPr>
          <w:sz w:val="24"/>
          <w:szCs w:val="24"/>
        </w:rPr>
        <w:t>Полевая</w:t>
      </w:r>
      <w:proofErr w:type="spellEnd"/>
      <w:r w:rsidRPr="004C44F6">
        <w:rPr>
          <w:sz w:val="24"/>
          <w:szCs w:val="24"/>
        </w:rPr>
        <w:t>, 11. Сумма затраченных средств на проектирование составила 6</w:t>
      </w:r>
      <w:r w:rsidR="004C1401" w:rsidRPr="004C44F6">
        <w:rPr>
          <w:sz w:val="24"/>
          <w:szCs w:val="24"/>
        </w:rPr>
        <w:t xml:space="preserve"> млн.</w:t>
      </w:r>
      <w:r w:rsidRPr="004C44F6">
        <w:rPr>
          <w:sz w:val="24"/>
          <w:szCs w:val="24"/>
        </w:rPr>
        <w:t> 199 </w:t>
      </w:r>
      <w:r w:rsidR="004C1401" w:rsidRPr="004C44F6">
        <w:rPr>
          <w:sz w:val="24"/>
          <w:szCs w:val="24"/>
        </w:rPr>
        <w:t xml:space="preserve">тыс. </w:t>
      </w:r>
      <w:r w:rsidRPr="004C44F6">
        <w:rPr>
          <w:sz w:val="24"/>
          <w:szCs w:val="24"/>
        </w:rPr>
        <w:t>рублей. Стоимость строительства объекта составляет 346</w:t>
      </w:r>
      <w:r w:rsidR="001F7E2F" w:rsidRPr="004C44F6">
        <w:rPr>
          <w:sz w:val="24"/>
          <w:szCs w:val="24"/>
        </w:rPr>
        <w:t xml:space="preserve"> млн. 756 тыс.</w:t>
      </w:r>
      <w:r w:rsidRPr="004C44F6">
        <w:rPr>
          <w:sz w:val="24"/>
          <w:szCs w:val="24"/>
        </w:rPr>
        <w:t xml:space="preserve"> рублей. </w:t>
      </w:r>
    </w:p>
    <w:p w:rsidR="00DD5CB3" w:rsidRPr="004C44F6" w:rsidRDefault="0075767F" w:rsidP="00A649D6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Школа на 520 мест в </w:t>
      </w:r>
      <w:proofErr w:type="spellStart"/>
      <w:r>
        <w:rPr>
          <w:sz w:val="24"/>
          <w:szCs w:val="24"/>
        </w:rPr>
        <w:t>р.п.Жигалово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</w:t>
      </w:r>
      <w:r w:rsidR="00DD5CB3" w:rsidRPr="004C44F6">
        <w:rPr>
          <w:sz w:val="24"/>
          <w:szCs w:val="24"/>
        </w:rPr>
        <w:t>Полевая</w:t>
      </w:r>
      <w:proofErr w:type="spellEnd"/>
      <w:r w:rsidR="00DD5CB3" w:rsidRPr="004C44F6">
        <w:rPr>
          <w:sz w:val="24"/>
          <w:szCs w:val="24"/>
        </w:rPr>
        <w:t>, 13. Сумма затраченных средств на проектирование составила 11</w:t>
      </w:r>
      <w:r w:rsidR="004C1401" w:rsidRPr="004C44F6">
        <w:rPr>
          <w:sz w:val="24"/>
          <w:szCs w:val="24"/>
        </w:rPr>
        <w:t xml:space="preserve"> млн</w:t>
      </w:r>
      <w:r>
        <w:rPr>
          <w:sz w:val="24"/>
          <w:szCs w:val="24"/>
        </w:rPr>
        <w:t>.</w:t>
      </w:r>
      <w:r w:rsidR="00DD5CB3" w:rsidRPr="004C44F6">
        <w:rPr>
          <w:sz w:val="24"/>
          <w:szCs w:val="24"/>
        </w:rPr>
        <w:t> 254</w:t>
      </w:r>
      <w:r w:rsidR="004C1401" w:rsidRPr="004C44F6">
        <w:rPr>
          <w:sz w:val="24"/>
          <w:szCs w:val="24"/>
        </w:rPr>
        <w:t xml:space="preserve"> тыс.</w:t>
      </w:r>
      <w:r w:rsidR="00DD5CB3" w:rsidRPr="004C44F6">
        <w:rPr>
          <w:sz w:val="24"/>
          <w:szCs w:val="24"/>
        </w:rPr>
        <w:t xml:space="preserve"> рублей. Стоимость строительства объекта составляет 898 </w:t>
      </w:r>
      <w:r w:rsidR="004C1401" w:rsidRPr="004C44F6">
        <w:rPr>
          <w:sz w:val="24"/>
          <w:szCs w:val="24"/>
        </w:rPr>
        <w:t xml:space="preserve">млн. </w:t>
      </w:r>
      <w:r w:rsidR="00DD5CB3" w:rsidRPr="004C44F6">
        <w:rPr>
          <w:sz w:val="24"/>
          <w:szCs w:val="24"/>
        </w:rPr>
        <w:t>532 </w:t>
      </w:r>
      <w:r w:rsidR="004C1401" w:rsidRPr="004C44F6">
        <w:rPr>
          <w:sz w:val="24"/>
          <w:szCs w:val="24"/>
        </w:rPr>
        <w:t>тыс.</w:t>
      </w:r>
      <w:r w:rsidR="00DD5CB3" w:rsidRPr="004C44F6">
        <w:rPr>
          <w:sz w:val="24"/>
          <w:szCs w:val="24"/>
        </w:rPr>
        <w:t xml:space="preserve"> рублей.</w:t>
      </w:r>
    </w:p>
    <w:p w:rsidR="00DD5CB3" w:rsidRPr="004C44F6" w:rsidRDefault="00DD5CB3" w:rsidP="00A649D6">
      <w:pPr>
        <w:ind w:firstLine="567"/>
        <w:jc w:val="both"/>
        <w:outlineLvl w:val="0"/>
        <w:rPr>
          <w:sz w:val="24"/>
          <w:szCs w:val="24"/>
        </w:rPr>
      </w:pPr>
      <w:r w:rsidRPr="004C44F6">
        <w:rPr>
          <w:sz w:val="24"/>
          <w:szCs w:val="24"/>
        </w:rPr>
        <w:t>Проектно-сметная документация по объекту «Многопро</w:t>
      </w:r>
      <w:r w:rsidR="0075767F">
        <w:rPr>
          <w:sz w:val="24"/>
          <w:szCs w:val="24"/>
        </w:rPr>
        <w:t xml:space="preserve">фильный культурный центр в </w:t>
      </w:r>
      <w:proofErr w:type="spellStart"/>
      <w:r w:rsidR="0075767F">
        <w:rPr>
          <w:sz w:val="24"/>
          <w:szCs w:val="24"/>
        </w:rPr>
        <w:t>р.п.</w:t>
      </w:r>
      <w:r w:rsidRPr="004C44F6">
        <w:rPr>
          <w:sz w:val="24"/>
          <w:szCs w:val="24"/>
        </w:rPr>
        <w:t>Жигалово</w:t>
      </w:r>
      <w:proofErr w:type="spellEnd"/>
      <w:r w:rsidRPr="004C44F6">
        <w:rPr>
          <w:sz w:val="24"/>
          <w:szCs w:val="24"/>
        </w:rPr>
        <w:t>, ул. Весенняя, 10» прошла государственную экспертизу на техническую часть.</w:t>
      </w:r>
    </w:p>
    <w:p w:rsidR="00DD5CB3" w:rsidRPr="004C44F6" w:rsidRDefault="00DD5CB3" w:rsidP="00A649D6">
      <w:pPr>
        <w:ind w:firstLine="567"/>
        <w:jc w:val="both"/>
        <w:outlineLvl w:val="0"/>
        <w:rPr>
          <w:sz w:val="24"/>
          <w:szCs w:val="24"/>
        </w:rPr>
      </w:pPr>
      <w:r w:rsidRPr="004C44F6">
        <w:rPr>
          <w:sz w:val="24"/>
          <w:szCs w:val="24"/>
        </w:rPr>
        <w:t>Проектная документация разработана и находится на стадии прохождении государственной экспертизы по объектам:</w:t>
      </w:r>
    </w:p>
    <w:p w:rsidR="00DD5CB3" w:rsidRPr="004C44F6" w:rsidRDefault="0075767F" w:rsidP="00A649D6">
      <w:pPr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Пешеходный мост через </w:t>
      </w:r>
      <w:proofErr w:type="spellStart"/>
      <w:r>
        <w:rPr>
          <w:sz w:val="24"/>
          <w:szCs w:val="24"/>
        </w:rPr>
        <w:t>р.Лена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с.</w:t>
      </w:r>
      <w:r w:rsidR="00DD5CB3" w:rsidRPr="004C44F6">
        <w:rPr>
          <w:sz w:val="24"/>
          <w:szCs w:val="24"/>
        </w:rPr>
        <w:t>Тутура</w:t>
      </w:r>
      <w:proofErr w:type="spellEnd"/>
      <w:r w:rsidR="00DD5CB3" w:rsidRPr="004C44F6">
        <w:rPr>
          <w:sz w:val="24"/>
          <w:szCs w:val="24"/>
        </w:rPr>
        <w:t>.</w:t>
      </w:r>
    </w:p>
    <w:p w:rsidR="00DD5CB3" w:rsidRPr="004C44F6" w:rsidRDefault="00DD5CB3" w:rsidP="00A64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44F6">
        <w:rPr>
          <w:rFonts w:ascii="Times New Roman" w:hAnsi="Times New Roman"/>
          <w:sz w:val="24"/>
          <w:szCs w:val="24"/>
        </w:rPr>
        <w:t>- Строительство Ком</w:t>
      </w:r>
      <w:r w:rsidR="0075767F">
        <w:rPr>
          <w:rFonts w:ascii="Times New Roman" w:hAnsi="Times New Roman"/>
          <w:sz w:val="24"/>
          <w:szCs w:val="24"/>
        </w:rPr>
        <w:t xml:space="preserve">мунальной инфраструктуры по </w:t>
      </w:r>
      <w:proofErr w:type="spellStart"/>
      <w:r w:rsidR="0075767F">
        <w:rPr>
          <w:rFonts w:ascii="Times New Roman" w:hAnsi="Times New Roman"/>
          <w:sz w:val="24"/>
          <w:szCs w:val="24"/>
        </w:rPr>
        <w:t>ул.Полевая</w:t>
      </w:r>
      <w:proofErr w:type="spellEnd"/>
      <w:r w:rsidR="0075767F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75767F">
        <w:rPr>
          <w:rFonts w:ascii="Times New Roman" w:hAnsi="Times New Roman"/>
          <w:sz w:val="24"/>
          <w:szCs w:val="24"/>
        </w:rPr>
        <w:t>р.п.</w:t>
      </w:r>
      <w:r w:rsidRPr="004C44F6">
        <w:rPr>
          <w:rFonts w:ascii="Times New Roman" w:hAnsi="Times New Roman"/>
          <w:sz w:val="24"/>
          <w:szCs w:val="24"/>
        </w:rPr>
        <w:t>Жигалово</w:t>
      </w:r>
      <w:proofErr w:type="spellEnd"/>
      <w:r w:rsidRPr="004C44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44F6">
        <w:rPr>
          <w:rFonts w:ascii="Times New Roman" w:hAnsi="Times New Roman"/>
          <w:sz w:val="24"/>
          <w:szCs w:val="24"/>
        </w:rPr>
        <w:t>Жигаловского</w:t>
      </w:r>
      <w:proofErr w:type="spellEnd"/>
      <w:r w:rsidRPr="004C44F6">
        <w:rPr>
          <w:rFonts w:ascii="Times New Roman" w:hAnsi="Times New Roman"/>
          <w:sz w:val="24"/>
          <w:szCs w:val="24"/>
        </w:rPr>
        <w:t xml:space="preserve"> района, Иркутской области</w:t>
      </w:r>
      <w:r w:rsidR="0075767F">
        <w:rPr>
          <w:rFonts w:ascii="Times New Roman" w:hAnsi="Times New Roman"/>
          <w:sz w:val="24"/>
          <w:szCs w:val="24"/>
        </w:rPr>
        <w:t>.</w:t>
      </w:r>
    </w:p>
    <w:p w:rsidR="00DD5CB3" w:rsidRPr="004C44F6" w:rsidRDefault="00DD5CB3" w:rsidP="00A649D6">
      <w:pPr>
        <w:ind w:firstLine="567"/>
        <w:rPr>
          <w:sz w:val="24"/>
          <w:szCs w:val="24"/>
        </w:rPr>
      </w:pPr>
      <w:r w:rsidRPr="004C44F6">
        <w:rPr>
          <w:sz w:val="24"/>
          <w:szCs w:val="24"/>
        </w:rPr>
        <w:t>Нача</w:t>
      </w:r>
      <w:r w:rsidR="0075767F">
        <w:rPr>
          <w:sz w:val="24"/>
          <w:szCs w:val="24"/>
        </w:rPr>
        <w:t>то</w:t>
      </w:r>
      <w:r w:rsidRPr="004C44F6">
        <w:rPr>
          <w:sz w:val="24"/>
          <w:szCs w:val="24"/>
        </w:rPr>
        <w:t xml:space="preserve"> проектирование:</w:t>
      </w:r>
    </w:p>
    <w:p w:rsidR="00DD5CB3" w:rsidRPr="004C44F6" w:rsidRDefault="00DD5CB3" w:rsidP="00A649D6">
      <w:pPr>
        <w:ind w:firstLine="567"/>
        <w:jc w:val="both"/>
        <w:rPr>
          <w:sz w:val="24"/>
          <w:szCs w:val="24"/>
          <w:shd w:val="clear" w:color="auto" w:fill="FFFFFF"/>
        </w:rPr>
      </w:pPr>
      <w:r w:rsidRPr="004C44F6">
        <w:rPr>
          <w:bCs/>
          <w:sz w:val="24"/>
          <w:szCs w:val="24"/>
        </w:rPr>
        <w:t xml:space="preserve">- </w:t>
      </w:r>
      <w:r w:rsidRPr="004C44F6">
        <w:rPr>
          <w:sz w:val="24"/>
          <w:szCs w:val="24"/>
          <w:shd w:val="clear" w:color="auto" w:fill="FFFFFF"/>
        </w:rPr>
        <w:t>Канализационных</w:t>
      </w:r>
      <w:r w:rsidR="0075767F">
        <w:rPr>
          <w:sz w:val="24"/>
          <w:szCs w:val="24"/>
          <w:shd w:val="clear" w:color="auto" w:fill="FFFFFF"/>
        </w:rPr>
        <w:t xml:space="preserve"> очистных сооружений (КОС) </w:t>
      </w:r>
      <w:proofErr w:type="spellStart"/>
      <w:r w:rsidR="0075767F">
        <w:rPr>
          <w:sz w:val="24"/>
          <w:szCs w:val="24"/>
          <w:shd w:val="clear" w:color="auto" w:fill="FFFFFF"/>
        </w:rPr>
        <w:t>р.п.</w:t>
      </w:r>
      <w:r w:rsidRPr="004C44F6">
        <w:rPr>
          <w:sz w:val="24"/>
          <w:szCs w:val="24"/>
          <w:shd w:val="clear" w:color="auto" w:fill="FFFFFF"/>
        </w:rPr>
        <w:t>Жигалово</w:t>
      </w:r>
      <w:proofErr w:type="spellEnd"/>
      <w:r w:rsidRPr="004C44F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4C44F6">
        <w:rPr>
          <w:sz w:val="24"/>
          <w:szCs w:val="24"/>
          <w:shd w:val="clear" w:color="auto" w:fill="FFFFFF"/>
        </w:rPr>
        <w:t>Жигалов</w:t>
      </w:r>
      <w:r w:rsidR="0075767F">
        <w:rPr>
          <w:sz w:val="24"/>
          <w:szCs w:val="24"/>
          <w:shd w:val="clear" w:color="auto" w:fill="FFFFFF"/>
        </w:rPr>
        <w:t>ского</w:t>
      </w:r>
      <w:proofErr w:type="spellEnd"/>
      <w:r w:rsidR="0075767F">
        <w:rPr>
          <w:sz w:val="24"/>
          <w:szCs w:val="24"/>
          <w:shd w:val="clear" w:color="auto" w:fill="FFFFFF"/>
        </w:rPr>
        <w:t xml:space="preserve"> района, Иркутской области,</w:t>
      </w:r>
      <w:r w:rsidRPr="004C44F6">
        <w:rPr>
          <w:sz w:val="24"/>
          <w:szCs w:val="24"/>
          <w:shd w:val="clear" w:color="auto" w:fill="FFFFFF"/>
        </w:rPr>
        <w:t xml:space="preserve"> производительностью 600 м3/</w:t>
      </w:r>
      <w:proofErr w:type="spellStart"/>
      <w:r w:rsidRPr="004C44F6">
        <w:rPr>
          <w:sz w:val="24"/>
          <w:szCs w:val="24"/>
          <w:shd w:val="clear" w:color="auto" w:fill="FFFFFF"/>
        </w:rPr>
        <w:t>сут</w:t>
      </w:r>
      <w:proofErr w:type="spellEnd"/>
      <w:r w:rsidRPr="004C44F6">
        <w:rPr>
          <w:sz w:val="24"/>
          <w:szCs w:val="24"/>
          <w:shd w:val="clear" w:color="auto" w:fill="FFFFFF"/>
        </w:rPr>
        <w:t>;</w:t>
      </w:r>
    </w:p>
    <w:p w:rsidR="00DD5CB3" w:rsidRPr="004C44F6" w:rsidRDefault="00DD5CB3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lastRenderedPageBreak/>
        <w:t xml:space="preserve">- Полигона твёрдых коммунальных отходов с элементами сортировки в </w:t>
      </w:r>
      <w:proofErr w:type="spellStart"/>
      <w:r w:rsidRPr="004C44F6">
        <w:rPr>
          <w:sz w:val="24"/>
          <w:szCs w:val="24"/>
        </w:rPr>
        <w:t>Жигаловском</w:t>
      </w:r>
      <w:proofErr w:type="spellEnd"/>
      <w:r w:rsidRPr="004C44F6">
        <w:rPr>
          <w:sz w:val="24"/>
          <w:szCs w:val="24"/>
        </w:rPr>
        <w:t xml:space="preserve"> районе;</w:t>
      </w:r>
    </w:p>
    <w:p w:rsidR="00DD5CB3" w:rsidRDefault="0075767F" w:rsidP="00A649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Нового</w:t>
      </w:r>
      <w:r w:rsidR="00DD5CB3" w:rsidRPr="004C44F6">
        <w:rPr>
          <w:sz w:val="24"/>
          <w:szCs w:val="24"/>
        </w:rPr>
        <w:t xml:space="preserve"> теплоисточник</w:t>
      </w:r>
      <w:r>
        <w:rPr>
          <w:sz w:val="24"/>
          <w:szCs w:val="24"/>
        </w:rPr>
        <w:t xml:space="preserve">а в </w:t>
      </w:r>
      <w:proofErr w:type="spellStart"/>
      <w:r>
        <w:rPr>
          <w:sz w:val="24"/>
          <w:szCs w:val="24"/>
        </w:rPr>
        <w:t>р.п.Жигалово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</w:t>
      </w:r>
      <w:r w:rsidR="00DD5CB3" w:rsidRPr="004C44F6">
        <w:rPr>
          <w:sz w:val="24"/>
          <w:szCs w:val="24"/>
        </w:rPr>
        <w:t>Полевая</w:t>
      </w:r>
      <w:proofErr w:type="spellEnd"/>
      <w:r w:rsidR="00DD5CB3" w:rsidRPr="004C44F6">
        <w:rPr>
          <w:sz w:val="24"/>
          <w:szCs w:val="24"/>
        </w:rPr>
        <w:t>, 8а;</w:t>
      </w:r>
    </w:p>
    <w:p w:rsidR="00B36B16" w:rsidRPr="00B36B16" w:rsidRDefault="00B36B16" w:rsidP="00B36B16">
      <w:pPr>
        <w:ind w:firstLine="567"/>
        <w:jc w:val="both"/>
        <w:rPr>
          <w:sz w:val="24"/>
          <w:szCs w:val="24"/>
        </w:rPr>
      </w:pPr>
      <w:r w:rsidRPr="00B36B16">
        <w:rPr>
          <w:sz w:val="24"/>
          <w:szCs w:val="24"/>
        </w:rPr>
        <w:t>Для вхождения в Федеральную программу «Чистая вода» нами была пробурена и обустроена скважина, поставлено на баланс месторождение питьевого вод</w:t>
      </w:r>
      <w:r w:rsidR="00A54140">
        <w:rPr>
          <w:sz w:val="24"/>
          <w:szCs w:val="24"/>
        </w:rPr>
        <w:t>оснабжения, получено санитарно-</w:t>
      </w:r>
      <w:r w:rsidRPr="00B36B16">
        <w:rPr>
          <w:sz w:val="24"/>
          <w:szCs w:val="24"/>
        </w:rPr>
        <w:t>эпидемиологическое заключение, оформлена лицензия на водопользование. Сумма затрат местного бюджета – 3</w:t>
      </w:r>
      <w:r w:rsidR="00A54140">
        <w:rPr>
          <w:sz w:val="24"/>
          <w:szCs w:val="24"/>
        </w:rPr>
        <w:t xml:space="preserve"> </w:t>
      </w:r>
      <w:r w:rsidRPr="00B36B16">
        <w:rPr>
          <w:sz w:val="24"/>
          <w:szCs w:val="24"/>
        </w:rPr>
        <w:t>млн. 100 тыс. рублей.</w:t>
      </w:r>
    </w:p>
    <w:p w:rsidR="00A54140" w:rsidRDefault="00B36B16" w:rsidP="00B36B16">
      <w:pPr>
        <w:ind w:firstLine="567"/>
        <w:jc w:val="both"/>
        <w:rPr>
          <w:sz w:val="24"/>
          <w:szCs w:val="24"/>
        </w:rPr>
      </w:pPr>
      <w:r w:rsidRPr="00B36B16">
        <w:rPr>
          <w:sz w:val="24"/>
          <w:szCs w:val="24"/>
        </w:rPr>
        <w:t xml:space="preserve">В течение года был разработан и прошел государственную экспертизу объект «Система централизованного </w:t>
      </w:r>
      <w:r w:rsidR="00A54140">
        <w:rPr>
          <w:sz w:val="24"/>
          <w:szCs w:val="24"/>
        </w:rPr>
        <w:t xml:space="preserve">водоснабжения в </w:t>
      </w:r>
      <w:proofErr w:type="spellStart"/>
      <w:r w:rsidR="00A54140">
        <w:rPr>
          <w:sz w:val="24"/>
          <w:szCs w:val="24"/>
        </w:rPr>
        <w:t>р.п.</w:t>
      </w:r>
      <w:r>
        <w:rPr>
          <w:sz w:val="24"/>
          <w:szCs w:val="24"/>
        </w:rPr>
        <w:t>Жигалово</w:t>
      </w:r>
      <w:proofErr w:type="spellEnd"/>
      <w:r>
        <w:rPr>
          <w:sz w:val="24"/>
          <w:szCs w:val="24"/>
        </w:rPr>
        <w:t xml:space="preserve">». </w:t>
      </w:r>
      <w:r w:rsidRPr="00B36B16">
        <w:rPr>
          <w:sz w:val="24"/>
          <w:szCs w:val="24"/>
        </w:rPr>
        <w:t>Стоимость проектирования - 11 млн.</w:t>
      </w:r>
      <w:r w:rsidR="00A54140">
        <w:rPr>
          <w:sz w:val="24"/>
          <w:szCs w:val="24"/>
        </w:rPr>
        <w:t xml:space="preserve"> </w:t>
      </w:r>
      <w:r w:rsidRPr="00B36B16">
        <w:rPr>
          <w:sz w:val="24"/>
          <w:szCs w:val="24"/>
        </w:rPr>
        <w:t>200 тыс</w:t>
      </w:r>
      <w:r w:rsidR="00A54140">
        <w:rPr>
          <w:sz w:val="24"/>
          <w:szCs w:val="24"/>
        </w:rPr>
        <w:t>. руб. (</w:t>
      </w:r>
      <w:r w:rsidRPr="00B36B16">
        <w:rPr>
          <w:sz w:val="24"/>
          <w:szCs w:val="24"/>
        </w:rPr>
        <w:t>местный бюджет).</w:t>
      </w:r>
      <w:r w:rsidR="00A54140">
        <w:rPr>
          <w:sz w:val="24"/>
          <w:szCs w:val="24"/>
        </w:rPr>
        <w:t xml:space="preserve"> </w:t>
      </w:r>
      <w:r w:rsidRPr="00B36B16">
        <w:rPr>
          <w:sz w:val="24"/>
          <w:szCs w:val="24"/>
        </w:rPr>
        <w:t>Стоимость строительства объекта - 379 млн.</w:t>
      </w:r>
      <w:r w:rsidR="00A54140">
        <w:rPr>
          <w:sz w:val="24"/>
          <w:szCs w:val="24"/>
        </w:rPr>
        <w:t xml:space="preserve"> </w:t>
      </w:r>
      <w:r w:rsidRPr="00B36B16">
        <w:rPr>
          <w:sz w:val="24"/>
          <w:szCs w:val="24"/>
        </w:rPr>
        <w:t>рублей.</w:t>
      </w:r>
      <w:r w:rsidR="00A54140">
        <w:rPr>
          <w:sz w:val="24"/>
          <w:szCs w:val="24"/>
        </w:rPr>
        <w:t xml:space="preserve"> </w:t>
      </w:r>
    </w:p>
    <w:p w:rsidR="00DD5CB3" w:rsidRPr="004C44F6" w:rsidRDefault="00DD5CB3" w:rsidP="00B36B1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В 2021 году введено жилья по району </w:t>
      </w:r>
      <w:r w:rsidRPr="0075767F">
        <w:rPr>
          <w:sz w:val="24"/>
          <w:szCs w:val="24"/>
        </w:rPr>
        <w:t>735</w:t>
      </w:r>
      <w:r w:rsidRPr="004C44F6">
        <w:rPr>
          <w:sz w:val="24"/>
          <w:szCs w:val="24"/>
        </w:rPr>
        <w:t xml:space="preserve"> м</w:t>
      </w:r>
      <w:r w:rsidRPr="004C44F6">
        <w:rPr>
          <w:sz w:val="24"/>
          <w:szCs w:val="24"/>
          <w:vertAlign w:val="superscript"/>
        </w:rPr>
        <w:t>2</w:t>
      </w:r>
      <w:r w:rsidRPr="004C44F6">
        <w:rPr>
          <w:sz w:val="24"/>
          <w:szCs w:val="24"/>
        </w:rPr>
        <w:t>. Все введённые дома были построены граждана</w:t>
      </w:r>
      <w:r w:rsidR="0075767F">
        <w:rPr>
          <w:sz w:val="24"/>
          <w:szCs w:val="24"/>
        </w:rPr>
        <w:t>ми (ИЖС). По отношению к 2020 году н</w:t>
      </w:r>
      <w:r w:rsidRPr="004C44F6">
        <w:rPr>
          <w:sz w:val="24"/>
          <w:szCs w:val="24"/>
        </w:rPr>
        <w:t>а</w:t>
      </w:r>
      <w:r w:rsidR="0075767F">
        <w:rPr>
          <w:sz w:val="24"/>
          <w:szCs w:val="24"/>
        </w:rPr>
        <w:t xml:space="preserve">блюдается снижение ввода жилья </w:t>
      </w:r>
      <w:r w:rsidRPr="004C44F6">
        <w:rPr>
          <w:sz w:val="24"/>
          <w:szCs w:val="24"/>
        </w:rPr>
        <w:t>на 16,38%.</w:t>
      </w:r>
    </w:p>
    <w:p w:rsidR="004F3ACA" w:rsidRDefault="004F3ACA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В течение 2021 года значительное количество объектов муниципальной собственности были о</w:t>
      </w:r>
      <w:r w:rsidR="0075767F">
        <w:rPr>
          <w:sz w:val="24"/>
          <w:szCs w:val="24"/>
        </w:rPr>
        <w:t>тремонтированы и восстановлены:</w:t>
      </w:r>
      <w:r w:rsidRPr="004C44F6">
        <w:rPr>
          <w:sz w:val="24"/>
          <w:szCs w:val="24"/>
        </w:rPr>
        <w:t xml:space="preserve"> гаражи, кабинеты служб и организаций, здание Почты.</w:t>
      </w:r>
    </w:p>
    <w:p w:rsidR="0075767F" w:rsidRDefault="00F93FCA" w:rsidP="00A649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5767F">
        <w:rPr>
          <w:sz w:val="24"/>
          <w:szCs w:val="24"/>
        </w:rPr>
        <w:t>з государственной собственности Иркутской области в муниципальную собственность</w:t>
      </w:r>
      <w:r>
        <w:rPr>
          <w:sz w:val="24"/>
          <w:szCs w:val="24"/>
        </w:rPr>
        <w:t xml:space="preserve"> в 2021 году поступило</w:t>
      </w:r>
      <w:r w:rsidR="007576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имущество </w:t>
      </w:r>
      <w:r w:rsidR="0075767F">
        <w:rPr>
          <w:sz w:val="24"/>
          <w:szCs w:val="24"/>
        </w:rPr>
        <w:t>на сумму 3 млн. 681 тыс. руб.: библиотечный фонд, оборудование, аппаратно-программный комплекс для дезинфекции рук с функцией измерения температуры, дезин</w:t>
      </w:r>
      <w:r>
        <w:rPr>
          <w:sz w:val="24"/>
          <w:szCs w:val="24"/>
        </w:rPr>
        <w:t>фицирующие средства, в 2020 году на сумму 1 млн 558 тыс. руб., в 2019 – 1 млн 771 тыс. руб., 2018 – 628 тыс. руб., 2017 – 2 млн. 920 тыс. руб.</w:t>
      </w:r>
    </w:p>
    <w:p w:rsidR="00A5425A" w:rsidRPr="004C44F6" w:rsidRDefault="00A5425A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Поступившее имущество передается муниципальным учреждениям образования и культуры.</w:t>
      </w:r>
    </w:p>
    <w:p w:rsidR="00A5425A" w:rsidRPr="004C44F6" w:rsidRDefault="00A5425A" w:rsidP="00A649D6">
      <w:pPr>
        <w:ind w:firstLine="567"/>
        <w:rPr>
          <w:sz w:val="24"/>
          <w:szCs w:val="24"/>
        </w:rPr>
      </w:pPr>
    </w:p>
    <w:p w:rsidR="000B6981" w:rsidRPr="004C44F6" w:rsidRDefault="000B6981" w:rsidP="00A649D6">
      <w:pPr>
        <w:ind w:firstLine="567"/>
        <w:jc w:val="center"/>
        <w:rPr>
          <w:b/>
          <w:sz w:val="24"/>
          <w:szCs w:val="24"/>
        </w:rPr>
      </w:pPr>
      <w:r w:rsidRPr="004C44F6">
        <w:rPr>
          <w:b/>
          <w:sz w:val="24"/>
          <w:szCs w:val="24"/>
        </w:rPr>
        <w:t>Социальная сфера</w:t>
      </w:r>
    </w:p>
    <w:p w:rsidR="00D80941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Отрасли социальной сферы оказывают непосредственное влияние на уровень благосостояния и качество жизни населения.</w:t>
      </w:r>
    </w:p>
    <w:p w:rsidR="000B6981" w:rsidRPr="004C44F6" w:rsidRDefault="001E6B78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В</w:t>
      </w:r>
      <w:r w:rsidR="000B6981" w:rsidRPr="004C44F6">
        <w:rPr>
          <w:sz w:val="24"/>
          <w:szCs w:val="24"/>
        </w:rPr>
        <w:t xml:space="preserve"> рамках реализации социальной политики разработана муниципальная программа «Социальная политика МО «</w:t>
      </w:r>
      <w:proofErr w:type="spellStart"/>
      <w:r w:rsidR="000B6981" w:rsidRPr="004C44F6">
        <w:rPr>
          <w:sz w:val="24"/>
          <w:szCs w:val="24"/>
        </w:rPr>
        <w:t>Жигаловский</w:t>
      </w:r>
      <w:proofErr w:type="spellEnd"/>
      <w:r w:rsidR="000B6981" w:rsidRPr="004C44F6">
        <w:rPr>
          <w:sz w:val="24"/>
          <w:szCs w:val="24"/>
        </w:rPr>
        <w:t xml:space="preserve"> район» на 2020-2026 </w:t>
      </w:r>
      <w:proofErr w:type="spellStart"/>
      <w:r w:rsidR="000B6981" w:rsidRPr="004C44F6">
        <w:rPr>
          <w:sz w:val="24"/>
          <w:szCs w:val="24"/>
        </w:rPr>
        <w:t>г.г</w:t>
      </w:r>
      <w:proofErr w:type="spellEnd"/>
      <w:r w:rsidR="000B6981" w:rsidRPr="004C44F6">
        <w:rPr>
          <w:sz w:val="24"/>
          <w:szCs w:val="24"/>
        </w:rPr>
        <w:t>.». Состоит программа из следующих подпрограмм: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- </w:t>
      </w:r>
      <w:r w:rsidRPr="004C44F6">
        <w:rPr>
          <w:b/>
          <w:sz w:val="24"/>
          <w:szCs w:val="24"/>
        </w:rPr>
        <w:t>«Профилактика социально-значимых</w:t>
      </w:r>
      <w:r w:rsidR="0094236C">
        <w:rPr>
          <w:b/>
          <w:sz w:val="24"/>
          <w:szCs w:val="24"/>
        </w:rPr>
        <w:t xml:space="preserve"> заболеваний</w:t>
      </w:r>
      <w:r w:rsidRPr="004C44F6">
        <w:rPr>
          <w:b/>
          <w:sz w:val="24"/>
          <w:szCs w:val="24"/>
        </w:rPr>
        <w:t>»</w:t>
      </w:r>
      <w:r w:rsidRPr="004C44F6">
        <w:rPr>
          <w:sz w:val="24"/>
          <w:szCs w:val="24"/>
        </w:rPr>
        <w:t xml:space="preserve"> (ежегодно выделяется по 20 тыс. руб. на ГСМ для подвоза жителей сельских территории на флюорографию, проведение акции</w:t>
      </w:r>
      <w:r w:rsidR="0094236C">
        <w:rPr>
          <w:sz w:val="24"/>
          <w:szCs w:val="24"/>
        </w:rPr>
        <w:t xml:space="preserve"> «Красная ленточка», посвященной</w:t>
      </w:r>
      <w:r w:rsidRPr="004C44F6">
        <w:rPr>
          <w:sz w:val="24"/>
          <w:szCs w:val="24"/>
        </w:rPr>
        <w:t xml:space="preserve"> Всемирному дню борьбы со СПИДом, изготовление календарей, листовок, памяток по профилактике туберкулеза, ВИЧ-инфекции);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- </w:t>
      </w:r>
      <w:r w:rsidRPr="004C44F6">
        <w:rPr>
          <w:b/>
          <w:sz w:val="24"/>
          <w:szCs w:val="24"/>
        </w:rPr>
        <w:t>«Медицинские кадры»</w:t>
      </w:r>
      <w:r w:rsidRPr="004C44F6">
        <w:rPr>
          <w:sz w:val="24"/>
          <w:szCs w:val="24"/>
        </w:rPr>
        <w:t xml:space="preserve"> (денежные выплаты в размере 100 тыс. руб. –</w:t>
      </w:r>
      <w:r w:rsidR="00356D5E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врачам, 50 тыс. руб. среднему мед. персоналу. В 2021 году выплачено 350 тыс. руб.</w:t>
      </w:r>
      <w:r w:rsidR="001E6B78" w:rsidRPr="004C44F6">
        <w:rPr>
          <w:sz w:val="24"/>
          <w:szCs w:val="24"/>
        </w:rPr>
        <w:t xml:space="preserve"> 2021</w:t>
      </w:r>
      <w:r w:rsidRPr="004C44F6">
        <w:rPr>
          <w:sz w:val="24"/>
          <w:szCs w:val="24"/>
        </w:rPr>
        <w:t xml:space="preserve"> – 2</w:t>
      </w:r>
      <w:r w:rsidR="00356D5E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млн. 100 тыс. на приобретение жилья для мед</w:t>
      </w:r>
      <w:r w:rsidR="00A54140">
        <w:rPr>
          <w:sz w:val="24"/>
          <w:szCs w:val="24"/>
        </w:rPr>
        <w:t>ицинских</w:t>
      </w:r>
      <w:r w:rsidRPr="004C44F6">
        <w:rPr>
          <w:sz w:val="24"/>
          <w:szCs w:val="24"/>
        </w:rPr>
        <w:t xml:space="preserve"> работников. Считаем, что совместная работа администрации ОГБУЗ «</w:t>
      </w:r>
      <w:proofErr w:type="spellStart"/>
      <w:r w:rsidRPr="004C44F6">
        <w:rPr>
          <w:sz w:val="24"/>
          <w:szCs w:val="24"/>
        </w:rPr>
        <w:t>Жигаловская</w:t>
      </w:r>
      <w:proofErr w:type="spellEnd"/>
      <w:r w:rsidRPr="004C44F6">
        <w:rPr>
          <w:sz w:val="24"/>
          <w:szCs w:val="24"/>
        </w:rPr>
        <w:t xml:space="preserve"> РБ» и администрации </w:t>
      </w:r>
      <w:proofErr w:type="spellStart"/>
      <w:r w:rsidRPr="004C44F6">
        <w:rPr>
          <w:sz w:val="24"/>
          <w:szCs w:val="24"/>
        </w:rPr>
        <w:t>Жигаловская</w:t>
      </w:r>
      <w:proofErr w:type="spellEnd"/>
      <w:r w:rsidRPr="004C44F6">
        <w:rPr>
          <w:sz w:val="24"/>
          <w:szCs w:val="24"/>
        </w:rPr>
        <w:t xml:space="preserve"> района, позволила увеличить количество врачей и средний медицинский персонал. Так</w:t>
      </w:r>
      <w:r w:rsidR="00356D5E">
        <w:rPr>
          <w:sz w:val="24"/>
          <w:szCs w:val="24"/>
        </w:rPr>
        <w:t>,</w:t>
      </w:r>
      <w:r w:rsidRPr="004C44F6">
        <w:rPr>
          <w:sz w:val="24"/>
          <w:szCs w:val="24"/>
        </w:rPr>
        <w:t xml:space="preserve"> в 2018 году врачей было 15, в 2019</w:t>
      </w:r>
      <w:r w:rsidR="00356D5E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году – 19 и в 2020 году – 19, 2021 – 17, средний медицинский персонал в 2018 году - 59, в 2019 году – 65, в 2020 году – 68, 2021 - 66.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- </w:t>
      </w:r>
      <w:r w:rsidRPr="004C44F6">
        <w:rPr>
          <w:b/>
          <w:sz w:val="24"/>
          <w:szCs w:val="24"/>
        </w:rPr>
        <w:t>«Старшее поколение»</w:t>
      </w:r>
      <w:r w:rsidR="00356D5E">
        <w:rPr>
          <w:sz w:val="24"/>
          <w:szCs w:val="24"/>
        </w:rPr>
        <w:t xml:space="preserve"> (ежегодно выделяю</w:t>
      </w:r>
      <w:r w:rsidRPr="004C44F6">
        <w:rPr>
          <w:sz w:val="24"/>
          <w:szCs w:val="24"/>
        </w:rPr>
        <w:t>тся</w:t>
      </w:r>
      <w:r w:rsidR="001E6B78" w:rsidRPr="004C44F6">
        <w:rPr>
          <w:sz w:val="24"/>
          <w:szCs w:val="24"/>
        </w:rPr>
        <w:t xml:space="preserve"> средства</w:t>
      </w:r>
      <w:r w:rsidRPr="004C44F6">
        <w:rPr>
          <w:sz w:val="24"/>
          <w:szCs w:val="24"/>
        </w:rPr>
        <w:t xml:space="preserve"> на поздравления юбиляров, изготовление сборника «Планета пожилого человека»);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- </w:t>
      </w:r>
      <w:r w:rsidRPr="004C44F6">
        <w:rPr>
          <w:b/>
          <w:sz w:val="24"/>
          <w:szCs w:val="24"/>
        </w:rPr>
        <w:t>«Поддержка социально-ориентированных некоммерческих организаций»</w:t>
      </w:r>
      <w:r w:rsidR="00356D5E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на территории района за этот период зарегистрировано 2 общественные организации:</w:t>
      </w:r>
    </w:p>
    <w:p w:rsidR="000B6981" w:rsidRPr="004C44F6" w:rsidRDefault="000B6981" w:rsidP="00A649D6">
      <w:pPr>
        <w:ind w:left="-142" w:firstLine="567"/>
        <w:contextualSpacing/>
        <w:jc w:val="both"/>
        <w:rPr>
          <w:b/>
          <w:sz w:val="24"/>
          <w:szCs w:val="24"/>
        </w:rPr>
      </w:pPr>
      <w:proofErr w:type="spellStart"/>
      <w:r w:rsidRPr="004C44F6">
        <w:rPr>
          <w:b/>
          <w:sz w:val="24"/>
          <w:szCs w:val="24"/>
        </w:rPr>
        <w:t>Жигаловская</w:t>
      </w:r>
      <w:proofErr w:type="spellEnd"/>
      <w:r w:rsidRPr="004C44F6">
        <w:rPr>
          <w:b/>
          <w:sz w:val="24"/>
          <w:szCs w:val="24"/>
        </w:rPr>
        <w:t xml:space="preserve"> районная общественная организация по оказанию помощи незащищенным слоям населения и духовно – нравственному воспитанию общества «Живи сердцем»</w:t>
      </w:r>
      <w:r w:rsidR="00356D5E">
        <w:rPr>
          <w:b/>
          <w:sz w:val="24"/>
          <w:szCs w:val="24"/>
        </w:rPr>
        <w:t>.</w:t>
      </w:r>
    </w:p>
    <w:p w:rsidR="000B6981" w:rsidRPr="004C44F6" w:rsidRDefault="00513F0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2021 год – вт</w:t>
      </w:r>
      <w:r w:rsidR="001E6B78" w:rsidRPr="004C44F6">
        <w:rPr>
          <w:sz w:val="24"/>
          <w:szCs w:val="24"/>
        </w:rPr>
        <w:t>орой</w:t>
      </w:r>
      <w:r w:rsidR="000B6981" w:rsidRPr="004C44F6">
        <w:rPr>
          <w:sz w:val="24"/>
          <w:szCs w:val="24"/>
        </w:rPr>
        <w:t xml:space="preserve"> год развития волонтерского движен</w:t>
      </w:r>
      <w:r w:rsidR="00356D5E">
        <w:rPr>
          <w:sz w:val="24"/>
          <w:szCs w:val="24"/>
        </w:rPr>
        <w:t xml:space="preserve">ия в районе. В настоящее время </w:t>
      </w:r>
      <w:r w:rsidR="000B6981" w:rsidRPr="004C44F6">
        <w:rPr>
          <w:sz w:val="24"/>
          <w:szCs w:val="24"/>
        </w:rPr>
        <w:t>в районе зарегистрировано 62 волонтера. Наиболее активные участники общественной организации прошли обуч</w:t>
      </w:r>
      <w:r w:rsidR="00356D5E">
        <w:rPr>
          <w:sz w:val="24"/>
          <w:szCs w:val="24"/>
        </w:rPr>
        <w:t>ение на сайте ДОБРО.УНИВЕРСИТЕТ</w:t>
      </w:r>
      <w:r w:rsidR="001E6B78" w:rsidRPr="004C44F6">
        <w:rPr>
          <w:sz w:val="24"/>
          <w:szCs w:val="24"/>
        </w:rPr>
        <w:t>.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В течение 2021 учебного года волонтеры участвовали в мероприятиях различной направленности. Но</w:t>
      </w:r>
      <w:r w:rsidR="00356D5E">
        <w:rPr>
          <w:sz w:val="24"/>
          <w:szCs w:val="24"/>
        </w:rPr>
        <w:t>,</w:t>
      </w:r>
      <w:r w:rsidRPr="004C44F6">
        <w:rPr>
          <w:sz w:val="24"/>
          <w:szCs w:val="24"/>
        </w:rPr>
        <w:t xml:space="preserve"> прежде всего, они были задействованы в акциях, имеющих гражданско-патриотическую направленность и социальную значимость:</w:t>
      </w:r>
    </w:p>
    <w:p w:rsidR="000B6981" w:rsidRPr="004C44F6" w:rsidRDefault="000B6981" w:rsidP="00A649D6">
      <w:pPr>
        <w:ind w:left="-142" w:firstLine="567"/>
        <w:contextualSpacing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</w:t>
      </w:r>
      <w:r w:rsidR="00356D5E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«300 минут добрых дел»,</w:t>
      </w:r>
    </w:p>
    <w:p w:rsidR="000B6981" w:rsidRPr="004C44F6" w:rsidRDefault="000B6981" w:rsidP="00A649D6">
      <w:pPr>
        <w:ind w:left="-142" w:firstLine="567"/>
        <w:contextualSpacing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</w:t>
      </w:r>
      <w:r w:rsidR="00356D5E">
        <w:rPr>
          <w:sz w:val="24"/>
          <w:szCs w:val="24"/>
        </w:rPr>
        <w:t xml:space="preserve"> «Синичкин день для дошкольников»</w:t>
      </w:r>
      <w:r w:rsidRPr="004C44F6">
        <w:rPr>
          <w:sz w:val="24"/>
          <w:szCs w:val="24"/>
        </w:rPr>
        <w:t xml:space="preserve">, </w:t>
      </w:r>
    </w:p>
    <w:p w:rsidR="000B6981" w:rsidRPr="004C44F6" w:rsidRDefault="000B6981" w:rsidP="00A649D6">
      <w:pPr>
        <w:ind w:left="-142" w:firstLine="567"/>
        <w:contextualSpacing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 Участвовали во Всероссийской патриотической добровольческой акции «Снежный десант». Оказывали помощь пожилым людям, убирали снег и кололи дрова. Организовали и прове</w:t>
      </w:r>
      <w:r w:rsidR="00356D5E">
        <w:rPr>
          <w:sz w:val="24"/>
          <w:szCs w:val="24"/>
        </w:rPr>
        <w:t>ли акцию «Поздравление ветерана-</w:t>
      </w:r>
      <w:r w:rsidRPr="004C44F6">
        <w:rPr>
          <w:sz w:val="24"/>
          <w:szCs w:val="24"/>
        </w:rPr>
        <w:t>учителя на дому»;</w:t>
      </w:r>
    </w:p>
    <w:p w:rsidR="000B6981" w:rsidRPr="004C44F6" w:rsidRDefault="000B6981" w:rsidP="00A649D6">
      <w:pPr>
        <w:ind w:left="-142" w:firstLine="567"/>
        <w:contextualSpacing/>
        <w:jc w:val="both"/>
        <w:rPr>
          <w:sz w:val="24"/>
          <w:szCs w:val="24"/>
        </w:rPr>
      </w:pPr>
      <w:r w:rsidRPr="004C44F6">
        <w:rPr>
          <w:sz w:val="24"/>
          <w:szCs w:val="24"/>
        </w:rPr>
        <w:lastRenderedPageBreak/>
        <w:t>- акция «Красная ленточка», посвященная Всемирному дню борьбы со СПИДом;</w:t>
      </w:r>
    </w:p>
    <w:p w:rsidR="000B6981" w:rsidRPr="004C44F6" w:rsidRDefault="000B6981" w:rsidP="00A649D6">
      <w:pPr>
        <w:ind w:left="-142" w:firstLine="567"/>
        <w:contextualSpacing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 акция «Чистый памятник»;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 В преддверии Международного женского дня #</w:t>
      </w:r>
      <w:proofErr w:type="spellStart"/>
      <w:r w:rsidRPr="004C44F6">
        <w:rPr>
          <w:sz w:val="24"/>
          <w:szCs w:val="24"/>
        </w:rPr>
        <w:t>ВолонтерыПобеды</w:t>
      </w:r>
      <w:proofErr w:type="spellEnd"/>
      <w:r w:rsidRPr="004C44F6">
        <w:rPr>
          <w:sz w:val="24"/>
          <w:szCs w:val="24"/>
        </w:rPr>
        <w:t xml:space="preserve"> навестили ветеранов дошкольного образования и поздравили с наступающим праздником 8 Марта и подарили подарки.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 Стали участниками в проекте «Хранители истории». Волонтеры отсканировали более 200 номеров газет;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 акция ко дню солидарности в борьбе с терроризмом «Капля жизни»;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- провели </w:t>
      </w:r>
      <w:r w:rsidR="008542C8" w:rsidRPr="004C44F6">
        <w:rPr>
          <w:sz w:val="24"/>
          <w:szCs w:val="24"/>
        </w:rPr>
        <w:t>«</w:t>
      </w:r>
      <w:r w:rsidRPr="004C44F6">
        <w:rPr>
          <w:sz w:val="24"/>
          <w:szCs w:val="24"/>
        </w:rPr>
        <w:t>Добрые уроки</w:t>
      </w:r>
      <w:r w:rsidR="008542C8" w:rsidRPr="004C44F6">
        <w:rPr>
          <w:sz w:val="24"/>
          <w:szCs w:val="24"/>
        </w:rPr>
        <w:t>»</w:t>
      </w:r>
      <w:r w:rsidR="00356D5E">
        <w:rPr>
          <w:sz w:val="24"/>
          <w:szCs w:val="24"/>
        </w:rPr>
        <w:t>, в</w:t>
      </w:r>
      <w:r w:rsidRPr="004C44F6">
        <w:rPr>
          <w:sz w:val="24"/>
          <w:szCs w:val="24"/>
        </w:rPr>
        <w:t xml:space="preserve"> августе председатель общественной организации Яна Прошутинская стала участником обучающей стажировки в рамках Программы мобильн</w:t>
      </w:r>
      <w:r w:rsidR="00356D5E">
        <w:rPr>
          <w:sz w:val="24"/>
          <w:szCs w:val="24"/>
        </w:rPr>
        <w:t>ости волонтеров в городе Ростов-на-</w:t>
      </w:r>
      <w:r w:rsidRPr="004C44F6">
        <w:rPr>
          <w:sz w:val="24"/>
          <w:szCs w:val="24"/>
        </w:rPr>
        <w:t>Дону.  #</w:t>
      </w:r>
      <w:proofErr w:type="spellStart"/>
      <w:r w:rsidRPr="004C44F6">
        <w:rPr>
          <w:sz w:val="24"/>
          <w:szCs w:val="24"/>
        </w:rPr>
        <w:t>Донволонтер</w:t>
      </w:r>
      <w:proofErr w:type="spellEnd"/>
      <w:r w:rsidRPr="004C44F6">
        <w:rPr>
          <w:sz w:val="24"/>
          <w:szCs w:val="24"/>
        </w:rPr>
        <w:t xml:space="preserve"> подготовил насыщенную программу для 17 организаторов добровольческой деятельности из 17 регионов России. 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В рамках Международного дня волонтера, в московско</w:t>
      </w:r>
      <w:r w:rsidR="00356D5E">
        <w:rPr>
          <w:sz w:val="24"/>
          <w:szCs w:val="24"/>
        </w:rPr>
        <w:t>м Центральном выставочном зале «</w:t>
      </w:r>
      <w:r w:rsidRPr="004C44F6">
        <w:rPr>
          <w:sz w:val="24"/>
          <w:szCs w:val="24"/>
        </w:rPr>
        <w:t>Манеж</w:t>
      </w:r>
      <w:r w:rsidR="00356D5E">
        <w:rPr>
          <w:sz w:val="24"/>
          <w:szCs w:val="24"/>
        </w:rPr>
        <w:t>»,</w:t>
      </w:r>
      <w:r w:rsidRPr="004C44F6">
        <w:rPr>
          <w:sz w:val="24"/>
          <w:szCs w:val="24"/>
        </w:rPr>
        <w:t xml:space="preserve"> со 2 по 5 декабря прошел Международный форум #МЫВМЕСТЕ. Возможность представлять Иркутскую область на форуме выпала Яне Прошутинской, председателю </w:t>
      </w:r>
      <w:proofErr w:type="spellStart"/>
      <w:r w:rsidRPr="004C44F6">
        <w:rPr>
          <w:sz w:val="24"/>
          <w:szCs w:val="24"/>
        </w:rPr>
        <w:t>Жигаловской</w:t>
      </w:r>
      <w:proofErr w:type="spellEnd"/>
      <w:r w:rsidRPr="004C44F6">
        <w:rPr>
          <w:sz w:val="24"/>
          <w:szCs w:val="24"/>
        </w:rPr>
        <w:t xml:space="preserve"> районной общественной организации «Живи сердцем». Мероприятие объединило добровольцев более чем 40 стран и 85 реги</w:t>
      </w:r>
      <w:r w:rsidR="00356D5E">
        <w:rPr>
          <w:sz w:val="24"/>
          <w:szCs w:val="24"/>
        </w:rPr>
        <w:t>онов страны: волонтеров, крупные</w:t>
      </w:r>
      <w:r w:rsidRPr="004C44F6">
        <w:rPr>
          <w:sz w:val="24"/>
          <w:szCs w:val="24"/>
        </w:rPr>
        <w:t xml:space="preserve"> НКО, социально ответственный бизнес, журналистов и </w:t>
      </w:r>
      <w:proofErr w:type="spellStart"/>
      <w:r w:rsidRPr="004C44F6">
        <w:rPr>
          <w:sz w:val="24"/>
          <w:szCs w:val="24"/>
        </w:rPr>
        <w:t>блогеров</w:t>
      </w:r>
      <w:proofErr w:type="spellEnd"/>
      <w:r w:rsidRPr="004C44F6">
        <w:rPr>
          <w:sz w:val="24"/>
          <w:szCs w:val="24"/>
        </w:rPr>
        <w:t>. Гостями форума также стали первые лица государства, в том числе президент Владимир Путин и звезды эстрады.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Волонтеры ОО «Живи сердцем» стали победителями областного ко</w:t>
      </w:r>
      <w:r w:rsidR="00356D5E">
        <w:rPr>
          <w:sz w:val="24"/>
          <w:szCs w:val="24"/>
        </w:rPr>
        <w:t>нкурса «</w:t>
      </w:r>
      <w:proofErr w:type="spellStart"/>
      <w:r w:rsidR="00356D5E">
        <w:rPr>
          <w:sz w:val="24"/>
          <w:szCs w:val="24"/>
        </w:rPr>
        <w:t>ДоброЛидер</w:t>
      </w:r>
      <w:proofErr w:type="spellEnd"/>
      <w:r w:rsidR="00356D5E">
        <w:rPr>
          <w:sz w:val="24"/>
          <w:szCs w:val="24"/>
        </w:rPr>
        <w:t>»!  конкурса «</w:t>
      </w:r>
      <w:r w:rsidRPr="004C44F6">
        <w:rPr>
          <w:sz w:val="24"/>
          <w:szCs w:val="24"/>
        </w:rPr>
        <w:t>Лучш</w:t>
      </w:r>
      <w:r w:rsidR="00356D5E">
        <w:rPr>
          <w:sz w:val="24"/>
          <w:szCs w:val="24"/>
        </w:rPr>
        <w:t>ий доброволец Иркутской области»</w:t>
      </w:r>
      <w:r w:rsidRPr="004C44F6">
        <w:rPr>
          <w:sz w:val="24"/>
          <w:szCs w:val="24"/>
        </w:rPr>
        <w:t>.</w:t>
      </w:r>
    </w:p>
    <w:p w:rsidR="000B6981" w:rsidRPr="004C44F6" w:rsidRDefault="000B6981" w:rsidP="00A649D6">
      <w:pPr>
        <w:ind w:firstLine="567"/>
        <w:contextualSpacing/>
        <w:jc w:val="both"/>
        <w:rPr>
          <w:b/>
          <w:sz w:val="24"/>
          <w:szCs w:val="24"/>
        </w:rPr>
      </w:pPr>
    </w:p>
    <w:p w:rsidR="000B6981" w:rsidRPr="004C44F6" w:rsidRDefault="000B6981" w:rsidP="00A649D6">
      <w:pPr>
        <w:ind w:firstLine="567"/>
        <w:contextualSpacing/>
        <w:jc w:val="both"/>
        <w:rPr>
          <w:b/>
          <w:sz w:val="24"/>
          <w:szCs w:val="24"/>
        </w:rPr>
      </w:pPr>
      <w:proofErr w:type="spellStart"/>
      <w:r w:rsidRPr="004C44F6">
        <w:rPr>
          <w:b/>
          <w:sz w:val="24"/>
          <w:szCs w:val="24"/>
        </w:rPr>
        <w:t>Жигаловская</w:t>
      </w:r>
      <w:proofErr w:type="spellEnd"/>
      <w:r w:rsidRPr="004C44F6">
        <w:rPr>
          <w:b/>
          <w:sz w:val="24"/>
          <w:szCs w:val="24"/>
        </w:rPr>
        <w:t xml:space="preserve"> районная общественная организация родителей детей-инвалидов «СВОЁ КРЫЛО»</w:t>
      </w:r>
      <w:r w:rsidR="00356D5E">
        <w:rPr>
          <w:b/>
          <w:sz w:val="24"/>
          <w:szCs w:val="24"/>
        </w:rPr>
        <w:t>.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За прошедший 2020-2021 годы при поддержке администрации МО «</w:t>
      </w:r>
      <w:proofErr w:type="spellStart"/>
      <w:r w:rsidRPr="004C44F6">
        <w:rPr>
          <w:sz w:val="24"/>
          <w:szCs w:val="24"/>
        </w:rPr>
        <w:t>Жигаловский</w:t>
      </w:r>
      <w:proofErr w:type="spellEnd"/>
      <w:r w:rsidRPr="004C44F6">
        <w:rPr>
          <w:sz w:val="24"/>
          <w:szCs w:val="24"/>
        </w:rPr>
        <w:t xml:space="preserve"> район» была организована «Школа выходного дня» на базе Центральной районной библиотеки, где семьи с детьми еженедельно </w:t>
      </w:r>
      <w:r w:rsidR="00356D5E">
        <w:rPr>
          <w:sz w:val="24"/>
          <w:szCs w:val="24"/>
        </w:rPr>
        <w:t>проводили занятия с педагогом-</w:t>
      </w:r>
      <w:r w:rsidRPr="004C44F6">
        <w:rPr>
          <w:sz w:val="24"/>
          <w:szCs w:val="24"/>
        </w:rPr>
        <w:t>психологом, дефектологом, логопедом.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В декабре организован Форум «Особые родители</w:t>
      </w:r>
      <w:r w:rsidR="00356D5E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- особых детей», на котором обсуждались вопросы работы консультационных пунктов в образовательных организациях района, доступность учреждений культуры, меры социальной поддержки и др</w:t>
      </w:r>
      <w:r w:rsidR="00356D5E">
        <w:rPr>
          <w:sz w:val="24"/>
          <w:szCs w:val="24"/>
        </w:rPr>
        <w:t>угие</w:t>
      </w:r>
      <w:r w:rsidRPr="004C44F6">
        <w:rPr>
          <w:sz w:val="24"/>
          <w:szCs w:val="24"/>
        </w:rPr>
        <w:t>.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    Также ООРДИ «СВОЁ КРЫЛО» проводит работу в мессенджере </w:t>
      </w:r>
      <w:proofErr w:type="spellStart"/>
      <w:r w:rsidRPr="004C44F6">
        <w:rPr>
          <w:sz w:val="24"/>
          <w:szCs w:val="24"/>
        </w:rPr>
        <w:t>WhatsApp</w:t>
      </w:r>
      <w:proofErr w:type="spellEnd"/>
      <w:r w:rsidRPr="004C44F6">
        <w:rPr>
          <w:sz w:val="24"/>
          <w:szCs w:val="24"/>
        </w:rPr>
        <w:t xml:space="preserve"> для родителей по оказанию консультативной, методической и правовой помощи семьям с детьми-инвалидами</w:t>
      </w:r>
      <w:r w:rsidR="00F87D5E" w:rsidRPr="004C44F6">
        <w:rPr>
          <w:sz w:val="24"/>
          <w:szCs w:val="24"/>
        </w:rPr>
        <w:t>.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    Общественная организация «Свое крыло» приняла участие в конкурсе социально значимых проектов «Губернское собрание общественности Иркутской области», и стала победителем с проектом «Дорогою добра» (170 тыс. руб.). В рамках данного проекта проходят поздравления на дому с Днем рождения и с другими праздниками детей с </w:t>
      </w:r>
      <w:r w:rsidR="00356D5E">
        <w:rPr>
          <w:sz w:val="24"/>
          <w:szCs w:val="24"/>
        </w:rPr>
        <w:t>ограниченными возможностями</w:t>
      </w:r>
      <w:r w:rsidRPr="004C44F6">
        <w:rPr>
          <w:sz w:val="24"/>
          <w:szCs w:val="24"/>
        </w:rPr>
        <w:t>.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В рамках подпрограммы </w:t>
      </w:r>
      <w:r w:rsidRPr="004C44F6">
        <w:rPr>
          <w:b/>
          <w:sz w:val="24"/>
          <w:szCs w:val="24"/>
        </w:rPr>
        <w:t>«Развитие семейной политики»</w:t>
      </w:r>
      <w:r w:rsidRPr="004C44F6">
        <w:rPr>
          <w:sz w:val="24"/>
          <w:szCs w:val="24"/>
        </w:rPr>
        <w:t xml:space="preserve"> организована работа комиссии по делам несовершеннолетних и защите их прав. </w:t>
      </w:r>
    </w:p>
    <w:p w:rsidR="000B6981" w:rsidRPr="004C44F6" w:rsidRDefault="000B6981" w:rsidP="00A649D6">
      <w:pPr>
        <w:tabs>
          <w:tab w:val="left" w:pos="3765"/>
        </w:tabs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КДН и ЗП </w:t>
      </w:r>
      <w:proofErr w:type="spellStart"/>
      <w:r w:rsidRPr="004C44F6">
        <w:rPr>
          <w:sz w:val="24"/>
          <w:szCs w:val="24"/>
        </w:rPr>
        <w:t>Жигаловского</w:t>
      </w:r>
      <w:proofErr w:type="spellEnd"/>
      <w:r w:rsidRPr="004C44F6">
        <w:rPr>
          <w:sz w:val="24"/>
          <w:szCs w:val="24"/>
        </w:rPr>
        <w:t xml:space="preserve"> района состоит из 14 членов комиссии, которые осуществляют свою работу согласно координационного межведомственного плана на год. </w:t>
      </w:r>
    </w:p>
    <w:p w:rsidR="000B6981" w:rsidRPr="004C44F6" w:rsidRDefault="00356D5E" w:rsidP="00A649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2021 году п</w:t>
      </w:r>
      <w:r w:rsidR="000B6981" w:rsidRPr="004C44F6">
        <w:rPr>
          <w:sz w:val="24"/>
          <w:szCs w:val="24"/>
        </w:rPr>
        <w:t xml:space="preserve">роведено </w:t>
      </w:r>
      <w:r>
        <w:rPr>
          <w:sz w:val="24"/>
          <w:szCs w:val="24"/>
        </w:rPr>
        <w:t xml:space="preserve">24 </w:t>
      </w:r>
      <w:r w:rsidR="000B6981" w:rsidRPr="004C44F6">
        <w:rPr>
          <w:sz w:val="24"/>
          <w:szCs w:val="24"/>
        </w:rPr>
        <w:t>з</w:t>
      </w:r>
      <w:r w:rsidR="008542C8" w:rsidRPr="004C44F6">
        <w:rPr>
          <w:sz w:val="24"/>
          <w:szCs w:val="24"/>
        </w:rPr>
        <w:t>аседани</w:t>
      </w:r>
      <w:r>
        <w:rPr>
          <w:sz w:val="24"/>
          <w:szCs w:val="24"/>
        </w:rPr>
        <w:t>я комиссии. П</w:t>
      </w:r>
      <w:r w:rsidR="000B6981" w:rsidRPr="004C44F6">
        <w:rPr>
          <w:sz w:val="24"/>
          <w:szCs w:val="24"/>
        </w:rPr>
        <w:t>оступило матери</w:t>
      </w:r>
      <w:r w:rsidR="008542C8" w:rsidRPr="004C44F6">
        <w:rPr>
          <w:sz w:val="24"/>
          <w:szCs w:val="24"/>
        </w:rPr>
        <w:t>алов в отношении конкретных лиц</w:t>
      </w:r>
      <w:r>
        <w:rPr>
          <w:sz w:val="24"/>
          <w:szCs w:val="24"/>
        </w:rPr>
        <w:t xml:space="preserve"> – 176, </w:t>
      </w:r>
      <w:r w:rsidR="000B6981" w:rsidRPr="004C44F6">
        <w:rPr>
          <w:sz w:val="24"/>
          <w:szCs w:val="24"/>
        </w:rPr>
        <w:t>из них ад</w:t>
      </w:r>
      <w:r w:rsidR="008542C8" w:rsidRPr="004C44F6">
        <w:rPr>
          <w:sz w:val="24"/>
          <w:szCs w:val="24"/>
        </w:rPr>
        <w:t>министративных протоколов</w:t>
      </w:r>
      <w:r>
        <w:rPr>
          <w:sz w:val="24"/>
          <w:szCs w:val="24"/>
        </w:rPr>
        <w:t xml:space="preserve"> – 128.</w:t>
      </w:r>
    </w:p>
    <w:p w:rsidR="00EE071D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Наложено штрафов: </w:t>
      </w:r>
      <w:r w:rsidR="00EE071D">
        <w:rPr>
          <w:sz w:val="24"/>
          <w:szCs w:val="24"/>
        </w:rPr>
        <w:t xml:space="preserve">в </w:t>
      </w:r>
      <w:r w:rsidRPr="004C44F6">
        <w:rPr>
          <w:sz w:val="24"/>
          <w:szCs w:val="24"/>
        </w:rPr>
        <w:t>2021</w:t>
      </w:r>
      <w:r w:rsidR="00EE071D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г</w:t>
      </w:r>
      <w:r w:rsidR="00EE071D">
        <w:rPr>
          <w:sz w:val="24"/>
          <w:szCs w:val="24"/>
        </w:rPr>
        <w:t>оду</w:t>
      </w:r>
      <w:r w:rsidRPr="004C44F6">
        <w:rPr>
          <w:sz w:val="24"/>
          <w:szCs w:val="24"/>
        </w:rPr>
        <w:t xml:space="preserve"> – </w:t>
      </w:r>
      <w:r w:rsidR="00EE071D">
        <w:rPr>
          <w:sz w:val="24"/>
          <w:szCs w:val="24"/>
        </w:rPr>
        <w:t xml:space="preserve">на сумму </w:t>
      </w:r>
      <w:r w:rsidRPr="004C44F6">
        <w:rPr>
          <w:sz w:val="24"/>
          <w:szCs w:val="24"/>
        </w:rPr>
        <w:t>91</w:t>
      </w:r>
      <w:r w:rsidR="003B29D8" w:rsidRPr="004C44F6">
        <w:rPr>
          <w:sz w:val="24"/>
          <w:szCs w:val="24"/>
        </w:rPr>
        <w:t xml:space="preserve"> тыс.</w:t>
      </w:r>
      <w:r w:rsidR="00EE071D">
        <w:rPr>
          <w:sz w:val="24"/>
          <w:szCs w:val="24"/>
        </w:rPr>
        <w:t xml:space="preserve"> </w:t>
      </w:r>
      <w:r w:rsidR="003B29D8" w:rsidRPr="004C44F6">
        <w:rPr>
          <w:sz w:val="24"/>
          <w:szCs w:val="24"/>
        </w:rPr>
        <w:t>руб</w:t>
      </w:r>
      <w:r w:rsidR="00EE071D">
        <w:rPr>
          <w:sz w:val="24"/>
          <w:szCs w:val="24"/>
        </w:rPr>
        <w:t>.</w:t>
      </w:r>
      <w:r w:rsidRPr="004C44F6">
        <w:rPr>
          <w:sz w:val="24"/>
          <w:szCs w:val="24"/>
        </w:rPr>
        <w:t xml:space="preserve">, </w:t>
      </w:r>
      <w:r w:rsidR="00EE071D">
        <w:rPr>
          <w:sz w:val="24"/>
          <w:szCs w:val="24"/>
        </w:rPr>
        <w:t xml:space="preserve">в </w:t>
      </w:r>
      <w:r w:rsidRPr="004C44F6">
        <w:rPr>
          <w:sz w:val="24"/>
          <w:szCs w:val="24"/>
        </w:rPr>
        <w:t>2020 – 109</w:t>
      </w:r>
      <w:r w:rsidR="00EE071D">
        <w:rPr>
          <w:sz w:val="24"/>
          <w:szCs w:val="24"/>
        </w:rPr>
        <w:t xml:space="preserve"> </w:t>
      </w:r>
      <w:r w:rsidR="003B29D8" w:rsidRPr="004C44F6">
        <w:rPr>
          <w:sz w:val="24"/>
          <w:szCs w:val="24"/>
        </w:rPr>
        <w:t>тыс.</w:t>
      </w:r>
      <w:r w:rsidR="00EE071D">
        <w:rPr>
          <w:sz w:val="24"/>
          <w:szCs w:val="24"/>
        </w:rPr>
        <w:t xml:space="preserve"> </w:t>
      </w:r>
      <w:r w:rsidR="003B29D8" w:rsidRPr="004C44F6">
        <w:rPr>
          <w:sz w:val="24"/>
          <w:szCs w:val="24"/>
        </w:rPr>
        <w:t>руб.</w:t>
      </w:r>
      <w:r w:rsidRPr="004C44F6">
        <w:rPr>
          <w:sz w:val="24"/>
          <w:szCs w:val="24"/>
        </w:rPr>
        <w:t>, 2019 – 103</w:t>
      </w:r>
      <w:r w:rsidR="003B29D8" w:rsidRPr="004C44F6">
        <w:rPr>
          <w:sz w:val="24"/>
          <w:szCs w:val="24"/>
        </w:rPr>
        <w:t xml:space="preserve"> тыс.</w:t>
      </w:r>
      <w:r w:rsidR="00EE071D">
        <w:rPr>
          <w:sz w:val="24"/>
          <w:szCs w:val="24"/>
        </w:rPr>
        <w:t xml:space="preserve"> </w:t>
      </w:r>
      <w:r w:rsidR="003B29D8" w:rsidRPr="004C44F6">
        <w:rPr>
          <w:sz w:val="24"/>
          <w:szCs w:val="24"/>
        </w:rPr>
        <w:t>руб</w:t>
      </w:r>
      <w:r w:rsidR="00EE071D">
        <w:rPr>
          <w:sz w:val="24"/>
          <w:szCs w:val="24"/>
        </w:rPr>
        <w:t>., 2018</w:t>
      </w:r>
      <w:r w:rsidRPr="004C44F6">
        <w:rPr>
          <w:sz w:val="24"/>
          <w:szCs w:val="24"/>
        </w:rPr>
        <w:t xml:space="preserve"> – 80</w:t>
      </w:r>
      <w:r w:rsidR="00EE071D">
        <w:rPr>
          <w:sz w:val="24"/>
          <w:szCs w:val="24"/>
        </w:rPr>
        <w:t xml:space="preserve"> </w:t>
      </w:r>
      <w:r w:rsidR="003B29D8" w:rsidRPr="004C44F6">
        <w:rPr>
          <w:sz w:val="24"/>
          <w:szCs w:val="24"/>
        </w:rPr>
        <w:t>тыс.</w:t>
      </w:r>
      <w:r w:rsidR="00EE071D">
        <w:rPr>
          <w:sz w:val="24"/>
          <w:szCs w:val="24"/>
        </w:rPr>
        <w:t xml:space="preserve"> </w:t>
      </w:r>
      <w:r w:rsidR="003B29D8" w:rsidRPr="004C44F6">
        <w:rPr>
          <w:sz w:val="24"/>
          <w:szCs w:val="24"/>
        </w:rPr>
        <w:t>руб.</w:t>
      </w:r>
      <w:r w:rsidRPr="004C44F6">
        <w:rPr>
          <w:sz w:val="24"/>
          <w:szCs w:val="24"/>
        </w:rPr>
        <w:t>, 2017 – 93</w:t>
      </w:r>
      <w:r w:rsidR="00EE071D">
        <w:rPr>
          <w:sz w:val="24"/>
          <w:szCs w:val="24"/>
        </w:rPr>
        <w:t xml:space="preserve"> </w:t>
      </w:r>
      <w:r w:rsidR="003B29D8" w:rsidRPr="004C44F6">
        <w:rPr>
          <w:sz w:val="24"/>
          <w:szCs w:val="24"/>
        </w:rPr>
        <w:t>тыс.</w:t>
      </w:r>
      <w:r w:rsidR="00EE071D">
        <w:rPr>
          <w:sz w:val="24"/>
          <w:szCs w:val="24"/>
        </w:rPr>
        <w:t xml:space="preserve"> </w:t>
      </w:r>
      <w:r w:rsidR="003B29D8" w:rsidRPr="004C44F6">
        <w:rPr>
          <w:sz w:val="24"/>
          <w:szCs w:val="24"/>
        </w:rPr>
        <w:t>руб.</w:t>
      </w:r>
      <w:r w:rsidR="00EE071D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Вынесе</w:t>
      </w:r>
      <w:r w:rsidR="008542C8" w:rsidRPr="004C44F6">
        <w:rPr>
          <w:sz w:val="24"/>
          <w:szCs w:val="24"/>
        </w:rPr>
        <w:t xml:space="preserve">но </w:t>
      </w:r>
      <w:r w:rsidR="00EE071D">
        <w:rPr>
          <w:sz w:val="24"/>
          <w:szCs w:val="24"/>
        </w:rPr>
        <w:t xml:space="preserve">25 предупреждений. </w:t>
      </w:r>
    </w:p>
    <w:p w:rsidR="008542C8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Основные протоколы, рассматриваемые комиссией: по ч. 1 ст.5.35 КоАП РФ (ненадлежащее исполнение родительс</w:t>
      </w:r>
      <w:r w:rsidR="00EE071D">
        <w:rPr>
          <w:sz w:val="24"/>
          <w:szCs w:val="24"/>
        </w:rPr>
        <w:t>ких обязанностей), в 2021 г. – 109</w:t>
      </w:r>
      <w:r w:rsidRPr="004C44F6">
        <w:rPr>
          <w:sz w:val="24"/>
          <w:szCs w:val="24"/>
        </w:rPr>
        <w:t>; по Закону Иркутской области 38-оз «комендантский ча</w:t>
      </w:r>
      <w:r w:rsidR="00EE071D">
        <w:rPr>
          <w:sz w:val="24"/>
          <w:szCs w:val="24"/>
        </w:rPr>
        <w:t>с»</w:t>
      </w:r>
      <w:r w:rsidR="008542C8" w:rsidRPr="004C44F6">
        <w:rPr>
          <w:sz w:val="24"/>
          <w:szCs w:val="24"/>
        </w:rPr>
        <w:t xml:space="preserve"> – 14</w:t>
      </w:r>
      <w:r w:rsidR="00EE071D">
        <w:rPr>
          <w:sz w:val="24"/>
          <w:szCs w:val="24"/>
        </w:rPr>
        <w:t>.</w:t>
      </w:r>
      <w:r w:rsidRPr="004C44F6">
        <w:rPr>
          <w:sz w:val="24"/>
          <w:szCs w:val="24"/>
        </w:rPr>
        <w:t xml:space="preserve"> </w:t>
      </w:r>
    </w:p>
    <w:p w:rsidR="000B6981" w:rsidRPr="004C44F6" w:rsidRDefault="00EE071D" w:rsidP="00A649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0B6981" w:rsidRPr="004C44F6">
        <w:rPr>
          <w:sz w:val="24"/>
          <w:szCs w:val="24"/>
        </w:rPr>
        <w:t>оличество протоколов в отношении несовершеннолетних: 2021</w:t>
      </w:r>
      <w:r>
        <w:rPr>
          <w:sz w:val="24"/>
          <w:szCs w:val="24"/>
        </w:rPr>
        <w:t xml:space="preserve"> </w:t>
      </w:r>
      <w:r w:rsidR="000B6981" w:rsidRPr="004C44F6">
        <w:rPr>
          <w:sz w:val="24"/>
          <w:szCs w:val="24"/>
        </w:rPr>
        <w:t>г</w:t>
      </w:r>
      <w:r>
        <w:rPr>
          <w:sz w:val="24"/>
          <w:szCs w:val="24"/>
        </w:rPr>
        <w:t xml:space="preserve">од – 2, 2020 </w:t>
      </w:r>
      <w:r w:rsidR="000B6981" w:rsidRPr="004C44F6">
        <w:rPr>
          <w:sz w:val="24"/>
          <w:szCs w:val="24"/>
        </w:rPr>
        <w:t>– 13, 2019 – 5, 2018 – 26, 2017 – 18.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Сумма наложенных штрафов: 2021</w:t>
      </w:r>
      <w:r w:rsidR="00EE071D">
        <w:rPr>
          <w:sz w:val="24"/>
          <w:szCs w:val="24"/>
        </w:rPr>
        <w:t xml:space="preserve"> год</w:t>
      </w:r>
      <w:r w:rsidRPr="004C44F6">
        <w:rPr>
          <w:sz w:val="24"/>
          <w:szCs w:val="24"/>
        </w:rPr>
        <w:t xml:space="preserve"> – 32</w:t>
      </w:r>
      <w:r w:rsidR="003479FF" w:rsidRPr="004C44F6">
        <w:rPr>
          <w:sz w:val="24"/>
          <w:szCs w:val="24"/>
        </w:rPr>
        <w:t>,2 тыс.</w:t>
      </w:r>
      <w:r w:rsidR="00EE071D">
        <w:rPr>
          <w:sz w:val="24"/>
          <w:szCs w:val="24"/>
        </w:rPr>
        <w:t>, 2020</w:t>
      </w:r>
      <w:r w:rsidRPr="004C44F6">
        <w:rPr>
          <w:sz w:val="24"/>
          <w:szCs w:val="24"/>
        </w:rPr>
        <w:t xml:space="preserve"> – 50</w:t>
      </w:r>
      <w:r w:rsidR="003479FF" w:rsidRPr="004C44F6">
        <w:rPr>
          <w:sz w:val="24"/>
          <w:szCs w:val="24"/>
        </w:rPr>
        <w:t>,9</w:t>
      </w:r>
      <w:r w:rsidR="00EE071D">
        <w:rPr>
          <w:sz w:val="24"/>
          <w:szCs w:val="24"/>
        </w:rPr>
        <w:t xml:space="preserve"> </w:t>
      </w:r>
      <w:r w:rsidR="003479FF" w:rsidRPr="004C44F6">
        <w:rPr>
          <w:sz w:val="24"/>
          <w:szCs w:val="24"/>
        </w:rPr>
        <w:t>тыс.</w:t>
      </w:r>
      <w:r w:rsidR="00EE071D">
        <w:rPr>
          <w:sz w:val="24"/>
          <w:szCs w:val="24"/>
        </w:rPr>
        <w:t>, 2019</w:t>
      </w:r>
      <w:r w:rsidRPr="004C44F6">
        <w:rPr>
          <w:sz w:val="24"/>
          <w:szCs w:val="24"/>
        </w:rPr>
        <w:t xml:space="preserve"> – 38</w:t>
      </w:r>
      <w:r w:rsidR="003479FF" w:rsidRPr="004C44F6">
        <w:rPr>
          <w:sz w:val="24"/>
          <w:szCs w:val="24"/>
        </w:rPr>
        <w:t>,2</w:t>
      </w:r>
      <w:r w:rsidR="00EE071D">
        <w:rPr>
          <w:sz w:val="24"/>
          <w:szCs w:val="24"/>
        </w:rPr>
        <w:t>, 2018</w:t>
      </w:r>
      <w:r w:rsidRPr="004C44F6">
        <w:rPr>
          <w:sz w:val="24"/>
          <w:szCs w:val="24"/>
        </w:rPr>
        <w:t xml:space="preserve"> – 92</w:t>
      </w:r>
      <w:r w:rsidR="003479FF" w:rsidRPr="004C44F6">
        <w:rPr>
          <w:sz w:val="24"/>
          <w:szCs w:val="24"/>
        </w:rPr>
        <w:t>,7</w:t>
      </w:r>
      <w:r w:rsidR="00EE071D">
        <w:rPr>
          <w:sz w:val="24"/>
          <w:szCs w:val="24"/>
        </w:rPr>
        <w:t xml:space="preserve"> </w:t>
      </w:r>
      <w:r w:rsidR="003479FF" w:rsidRPr="004C44F6">
        <w:rPr>
          <w:sz w:val="24"/>
          <w:szCs w:val="24"/>
        </w:rPr>
        <w:t>тыс</w:t>
      </w:r>
      <w:r w:rsidR="00EE071D">
        <w:rPr>
          <w:sz w:val="24"/>
          <w:szCs w:val="24"/>
        </w:rPr>
        <w:t>., 2017</w:t>
      </w:r>
      <w:r w:rsidRPr="004C44F6">
        <w:rPr>
          <w:sz w:val="24"/>
          <w:szCs w:val="24"/>
        </w:rPr>
        <w:t xml:space="preserve"> – 9</w:t>
      </w:r>
      <w:r w:rsidR="003479FF" w:rsidRPr="004C44F6">
        <w:rPr>
          <w:sz w:val="24"/>
          <w:szCs w:val="24"/>
        </w:rPr>
        <w:t>,8</w:t>
      </w:r>
      <w:r w:rsidR="00EE071D">
        <w:rPr>
          <w:sz w:val="24"/>
          <w:szCs w:val="24"/>
        </w:rPr>
        <w:t xml:space="preserve"> </w:t>
      </w:r>
      <w:r w:rsidR="003479FF" w:rsidRPr="004C44F6">
        <w:rPr>
          <w:sz w:val="24"/>
          <w:szCs w:val="24"/>
        </w:rPr>
        <w:t>тыс</w:t>
      </w:r>
      <w:r w:rsidRPr="004C44F6">
        <w:rPr>
          <w:sz w:val="24"/>
          <w:szCs w:val="24"/>
        </w:rPr>
        <w:t>. Сумма вз</w:t>
      </w:r>
      <w:r w:rsidR="003479FF" w:rsidRPr="004C44F6">
        <w:rPr>
          <w:sz w:val="24"/>
          <w:szCs w:val="24"/>
        </w:rPr>
        <w:t>ысканных штрафов: 2021</w:t>
      </w:r>
      <w:r w:rsidR="00EE071D">
        <w:rPr>
          <w:sz w:val="24"/>
          <w:szCs w:val="24"/>
        </w:rPr>
        <w:t xml:space="preserve"> </w:t>
      </w:r>
      <w:r w:rsidR="003479FF" w:rsidRPr="004C44F6">
        <w:rPr>
          <w:sz w:val="24"/>
          <w:szCs w:val="24"/>
        </w:rPr>
        <w:t>г</w:t>
      </w:r>
      <w:r w:rsidR="00EE071D">
        <w:rPr>
          <w:sz w:val="24"/>
          <w:szCs w:val="24"/>
        </w:rPr>
        <w:t>од</w:t>
      </w:r>
      <w:r w:rsidR="003479FF" w:rsidRPr="004C44F6">
        <w:rPr>
          <w:sz w:val="24"/>
          <w:szCs w:val="24"/>
        </w:rPr>
        <w:t xml:space="preserve"> – 27</w:t>
      </w:r>
      <w:r w:rsidR="00EE071D">
        <w:rPr>
          <w:sz w:val="24"/>
          <w:szCs w:val="24"/>
        </w:rPr>
        <w:t xml:space="preserve"> </w:t>
      </w:r>
      <w:r w:rsidR="003479FF" w:rsidRPr="004C44F6">
        <w:rPr>
          <w:sz w:val="24"/>
          <w:szCs w:val="24"/>
        </w:rPr>
        <w:t>тыс</w:t>
      </w:r>
      <w:r w:rsidR="00EE071D">
        <w:rPr>
          <w:sz w:val="24"/>
          <w:szCs w:val="24"/>
        </w:rPr>
        <w:t>., 2020</w:t>
      </w:r>
      <w:r w:rsidRPr="004C44F6">
        <w:rPr>
          <w:sz w:val="24"/>
          <w:szCs w:val="24"/>
        </w:rPr>
        <w:t xml:space="preserve"> – 25</w:t>
      </w:r>
      <w:r w:rsidR="003479FF" w:rsidRPr="004C44F6">
        <w:rPr>
          <w:sz w:val="24"/>
          <w:szCs w:val="24"/>
        </w:rPr>
        <w:t>,5</w:t>
      </w:r>
      <w:r w:rsidR="00EE071D">
        <w:rPr>
          <w:sz w:val="24"/>
          <w:szCs w:val="24"/>
        </w:rPr>
        <w:t xml:space="preserve"> </w:t>
      </w:r>
      <w:r w:rsidR="003479FF" w:rsidRPr="004C44F6">
        <w:rPr>
          <w:sz w:val="24"/>
          <w:szCs w:val="24"/>
        </w:rPr>
        <w:t>тыс.</w:t>
      </w:r>
      <w:r w:rsidR="00EE071D">
        <w:rPr>
          <w:sz w:val="24"/>
          <w:szCs w:val="24"/>
        </w:rPr>
        <w:t>, 2019</w:t>
      </w:r>
      <w:r w:rsidRPr="004C44F6">
        <w:rPr>
          <w:sz w:val="24"/>
          <w:szCs w:val="24"/>
        </w:rPr>
        <w:t xml:space="preserve"> – 32</w:t>
      </w:r>
      <w:r w:rsidR="003479FF" w:rsidRPr="004C44F6">
        <w:rPr>
          <w:sz w:val="24"/>
          <w:szCs w:val="24"/>
        </w:rPr>
        <w:t>,9</w:t>
      </w:r>
      <w:r w:rsidR="00EE071D">
        <w:rPr>
          <w:sz w:val="24"/>
          <w:szCs w:val="24"/>
        </w:rPr>
        <w:t>, 2018</w:t>
      </w:r>
      <w:r w:rsidRPr="004C44F6">
        <w:rPr>
          <w:sz w:val="24"/>
          <w:szCs w:val="24"/>
        </w:rPr>
        <w:t xml:space="preserve"> – 39</w:t>
      </w:r>
      <w:r w:rsidR="003479FF" w:rsidRPr="004C44F6">
        <w:rPr>
          <w:sz w:val="24"/>
          <w:szCs w:val="24"/>
        </w:rPr>
        <w:t>,9 тыс</w:t>
      </w:r>
      <w:r w:rsidR="00EE071D">
        <w:rPr>
          <w:sz w:val="24"/>
          <w:szCs w:val="24"/>
        </w:rPr>
        <w:t>., 2017</w:t>
      </w:r>
      <w:r w:rsidRPr="004C44F6">
        <w:rPr>
          <w:sz w:val="24"/>
          <w:szCs w:val="24"/>
        </w:rPr>
        <w:t xml:space="preserve"> – 42</w:t>
      </w:r>
      <w:r w:rsidR="00EE071D">
        <w:rPr>
          <w:sz w:val="24"/>
          <w:szCs w:val="24"/>
        </w:rPr>
        <w:t xml:space="preserve"> </w:t>
      </w:r>
      <w:r w:rsidR="003479FF" w:rsidRPr="004C44F6">
        <w:rPr>
          <w:sz w:val="24"/>
          <w:szCs w:val="24"/>
        </w:rPr>
        <w:t>тыс</w:t>
      </w:r>
      <w:r w:rsidRPr="004C44F6">
        <w:rPr>
          <w:sz w:val="24"/>
          <w:szCs w:val="24"/>
        </w:rPr>
        <w:t>.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Количество семей, находящихс</w:t>
      </w:r>
      <w:r w:rsidR="008542C8" w:rsidRPr="004C44F6">
        <w:rPr>
          <w:sz w:val="24"/>
          <w:szCs w:val="24"/>
        </w:rPr>
        <w:t xml:space="preserve">я в социально-опасном положении </w:t>
      </w:r>
      <w:r w:rsidR="00EE071D">
        <w:rPr>
          <w:sz w:val="24"/>
          <w:szCs w:val="24"/>
        </w:rPr>
        <w:t xml:space="preserve">в </w:t>
      </w:r>
      <w:r w:rsidR="008542C8" w:rsidRPr="004C44F6">
        <w:rPr>
          <w:sz w:val="24"/>
          <w:szCs w:val="24"/>
        </w:rPr>
        <w:t>2021г</w:t>
      </w:r>
      <w:r w:rsidR="00EE071D">
        <w:rPr>
          <w:sz w:val="24"/>
          <w:szCs w:val="24"/>
        </w:rPr>
        <w:t>оду – 24, и</w:t>
      </w:r>
      <w:r w:rsidR="008542C8" w:rsidRPr="004C44F6">
        <w:rPr>
          <w:sz w:val="24"/>
          <w:szCs w:val="24"/>
        </w:rPr>
        <w:t>з них снято с учет</w:t>
      </w:r>
      <w:r w:rsidR="00EE071D">
        <w:rPr>
          <w:sz w:val="24"/>
          <w:szCs w:val="24"/>
        </w:rPr>
        <w:t>а – 8.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lastRenderedPageBreak/>
        <w:t>Количество несовершеннолетних, находящихс</w:t>
      </w:r>
      <w:r w:rsidR="008542C8" w:rsidRPr="004C44F6">
        <w:rPr>
          <w:sz w:val="24"/>
          <w:szCs w:val="24"/>
        </w:rPr>
        <w:t>я в социально-опасном положении</w:t>
      </w:r>
      <w:r w:rsidRPr="004C44F6">
        <w:rPr>
          <w:sz w:val="24"/>
          <w:szCs w:val="24"/>
        </w:rPr>
        <w:t xml:space="preserve"> </w:t>
      </w:r>
      <w:r w:rsidR="00EE071D">
        <w:rPr>
          <w:sz w:val="24"/>
          <w:szCs w:val="24"/>
        </w:rPr>
        <w:t>в 2021 году – 15, из них снято с учета – 15.</w:t>
      </w:r>
      <w:r w:rsidRPr="004C44F6">
        <w:rPr>
          <w:sz w:val="24"/>
          <w:szCs w:val="24"/>
        </w:rPr>
        <w:t xml:space="preserve"> Количество преступлений, соверше</w:t>
      </w:r>
      <w:r w:rsidR="00EE071D">
        <w:rPr>
          <w:sz w:val="24"/>
          <w:szCs w:val="24"/>
        </w:rPr>
        <w:t>нные несовершеннолетними – 2.</w:t>
      </w:r>
    </w:p>
    <w:p w:rsidR="000B6981" w:rsidRPr="004C44F6" w:rsidRDefault="000B6981" w:rsidP="00A649D6">
      <w:pPr>
        <w:ind w:firstLine="567"/>
        <w:jc w:val="both"/>
        <w:rPr>
          <w:rFonts w:eastAsia="Calibri"/>
          <w:sz w:val="24"/>
          <w:szCs w:val="24"/>
        </w:rPr>
      </w:pPr>
      <w:r w:rsidRPr="004C44F6">
        <w:rPr>
          <w:sz w:val="24"/>
          <w:szCs w:val="24"/>
        </w:rPr>
        <w:t xml:space="preserve">За отчетный период </w:t>
      </w:r>
      <w:r w:rsidRPr="004C44F6">
        <w:rPr>
          <w:rFonts w:eastAsia="Calibri"/>
          <w:sz w:val="24"/>
          <w:szCs w:val="24"/>
        </w:rPr>
        <w:t xml:space="preserve">проводились мероприятия: «Сохрани ребенку жизнь!», «Каждого ребёнка за парту!», «Алкоголь под контроль!», </w:t>
      </w:r>
      <w:r w:rsidR="00EE071D">
        <w:rPr>
          <w:rFonts w:eastAsia="Calibri"/>
          <w:sz w:val="24"/>
          <w:szCs w:val="24"/>
        </w:rPr>
        <w:t>«</w:t>
      </w:r>
      <w:r w:rsidRPr="004C44F6">
        <w:rPr>
          <w:rFonts w:eastAsia="Calibri"/>
          <w:sz w:val="24"/>
          <w:szCs w:val="24"/>
        </w:rPr>
        <w:t>Безопасность детства</w:t>
      </w:r>
      <w:r w:rsidR="00EE071D">
        <w:rPr>
          <w:rFonts w:eastAsia="Calibri"/>
          <w:sz w:val="24"/>
          <w:szCs w:val="24"/>
        </w:rPr>
        <w:t>»</w:t>
      </w:r>
      <w:r w:rsidRPr="004C44F6">
        <w:rPr>
          <w:rFonts w:eastAsia="Calibri"/>
          <w:sz w:val="24"/>
          <w:szCs w:val="24"/>
        </w:rPr>
        <w:t>, «Подари ребенку шоколадку!», «Безопасный лед», «День правовой помощи детям» и др</w:t>
      </w:r>
      <w:r w:rsidR="00EE071D">
        <w:rPr>
          <w:rFonts w:eastAsia="Calibri"/>
          <w:sz w:val="24"/>
          <w:szCs w:val="24"/>
        </w:rPr>
        <w:t>угие</w:t>
      </w:r>
      <w:r w:rsidRPr="004C44F6">
        <w:rPr>
          <w:rFonts w:eastAsia="Calibri"/>
          <w:sz w:val="24"/>
          <w:szCs w:val="24"/>
        </w:rPr>
        <w:t xml:space="preserve">. </w:t>
      </w:r>
    </w:p>
    <w:p w:rsidR="000B6981" w:rsidRPr="004C44F6" w:rsidRDefault="000B6981" w:rsidP="00A649D6">
      <w:pPr>
        <w:ind w:firstLine="567"/>
        <w:jc w:val="both"/>
        <w:rPr>
          <w:rFonts w:eastAsia="Calibri"/>
          <w:sz w:val="24"/>
          <w:szCs w:val="24"/>
        </w:rPr>
      </w:pPr>
      <w:r w:rsidRPr="004C44F6">
        <w:rPr>
          <w:sz w:val="24"/>
          <w:szCs w:val="24"/>
        </w:rPr>
        <w:t>Совместно с представителями МЧС проводились обходы семей, находящихся в социально-опасном положении, в ходе которых осуществлялась разъяснительная работа с выдачей наглядного материала (буклетов, памяток). Пров</w:t>
      </w:r>
      <w:r w:rsidR="00EE071D">
        <w:rPr>
          <w:sz w:val="24"/>
          <w:szCs w:val="24"/>
        </w:rPr>
        <w:t>одил</w:t>
      </w:r>
      <w:r w:rsidRPr="004C44F6">
        <w:rPr>
          <w:sz w:val="24"/>
          <w:szCs w:val="24"/>
        </w:rPr>
        <w:t>ся осмотр печного отопления и электропроводки, проверка работоспособности технических средств раннего обнаружения и</w:t>
      </w:r>
      <w:r w:rsidR="00EE071D">
        <w:rPr>
          <w:sz w:val="24"/>
          <w:szCs w:val="24"/>
        </w:rPr>
        <w:t xml:space="preserve"> оповещения при пожаре, проводил</w:t>
      </w:r>
      <w:r w:rsidRPr="004C44F6">
        <w:rPr>
          <w:sz w:val="24"/>
          <w:szCs w:val="24"/>
        </w:rPr>
        <w:t xml:space="preserve">ся инструктаж по пожарной безопасности. В семьях установлены пожарные </w:t>
      </w:r>
      <w:proofErr w:type="spellStart"/>
      <w:r w:rsidRPr="004C44F6">
        <w:rPr>
          <w:sz w:val="24"/>
          <w:szCs w:val="24"/>
        </w:rPr>
        <w:t>извещатели</w:t>
      </w:r>
      <w:proofErr w:type="spellEnd"/>
      <w:r w:rsidRPr="004C44F6">
        <w:rPr>
          <w:sz w:val="24"/>
          <w:szCs w:val="24"/>
        </w:rPr>
        <w:t xml:space="preserve">, </w:t>
      </w:r>
      <w:r w:rsidRPr="004C44F6">
        <w:rPr>
          <w:rFonts w:eastAsia="Calibri"/>
          <w:sz w:val="24"/>
          <w:szCs w:val="24"/>
        </w:rPr>
        <w:t xml:space="preserve">проведена сверка с </w:t>
      </w:r>
      <w:proofErr w:type="spellStart"/>
      <w:r w:rsidRPr="004C44F6">
        <w:rPr>
          <w:rFonts w:eastAsia="Calibri"/>
          <w:sz w:val="24"/>
          <w:szCs w:val="24"/>
        </w:rPr>
        <w:t>энергосбытовой</w:t>
      </w:r>
      <w:proofErr w:type="spellEnd"/>
      <w:r w:rsidRPr="004C44F6">
        <w:rPr>
          <w:rFonts w:eastAsia="Calibri"/>
          <w:sz w:val="24"/>
          <w:szCs w:val="24"/>
        </w:rPr>
        <w:t xml:space="preserve"> компанией по задолженностям за электроэнергию.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В весенне-осенний период в </w:t>
      </w:r>
      <w:proofErr w:type="spellStart"/>
      <w:r w:rsidRPr="004C44F6">
        <w:rPr>
          <w:sz w:val="24"/>
          <w:szCs w:val="24"/>
        </w:rPr>
        <w:t>Жигаловском</w:t>
      </w:r>
      <w:proofErr w:type="spellEnd"/>
      <w:r w:rsidRPr="004C44F6">
        <w:rPr>
          <w:sz w:val="24"/>
          <w:szCs w:val="24"/>
        </w:rPr>
        <w:t xml:space="preserve"> районе пров</w:t>
      </w:r>
      <w:r w:rsidR="003479FF" w:rsidRPr="004C44F6">
        <w:rPr>
          <w:sz w:val="24"/>
          <w:szCs w:val="24"/>
        </w:rPr>
        <w:t>одилась акция «Безопасный лед».</w:t>
      </w:r>
      <w:r w:rsidR="00EE071D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 xml:space="preserve">На территории </w:t>
      </w:r>
      <w:proofErr w:type="spellStart"/>
      <w:r w:rsidRPr="004C44F6">
        <w:rPr>
          <w:sz w:val="24"/>
          <w:szCs w:val="24"/>
        </w:rPr>
        <w:t>Чиканского</w:t>
      </w:r>
      <w:proofErr w:type="spellEnd"/>
      <w:r w:rsidRPr="004C44F6">
        <w:rPr>
          <w:sz w:val="24"/>
          <w:szCs w:val="24"/>
        </w:rPr>
        <w:t xml:space="preserve"> сельского поселения состоялся дебют кукольного спектакля «Колобок» на тему безопасности на льду, организованный детьми совместно со взрослыми.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rFonts w:eastAsia="Calibri"/>
          <w:sz w:val="24"/>
          <w:szCs w:val="24"/>
        </w:rPr>
        <w:t xml:space="preserve">Для детей и мам семей, находящихся в трудной жизненной ситуации, проведено мероприятие в форме игровой программы «Наши самые, самые», </w:t>
      </w:r>
      <w:r w:rsidRPr="004C44F6">
        <w:rPr>
          <w:sz w:val="24"/>
          <w:szCs w:val="24"/>
        </w:rPr>
        <w:t>мастер-класс «Подарок маме своими руками».</w:t>
      </w:r>
    </w:p>
    <w:p w:rsidR="000B6981" w:rsidRPr="004C44F6" w:rsidRDefault="00EE071D" w:rsidP="00A649D6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Проводилась</w:t>
      </w:r>
      <w:r w:rsidR="000B6981" w:rsidRPr="004C44F6">
        <w:rPr>
          <w:rFonts w:eastAsia="Calibri"/>
          <w:sz w:val="24"/>
          <w:szCs w:val="24"/>
        </w:rPr>
        <w:t xml:space="preserve"> работа по профилактике ПАВ, ведению ЗОЖ, о телефоне доверия, об уголовной и административной отве</w:t>
      </w:r>
      <w:r>
        <w:rPr>
          <w:rFonts w:eastAsia="Calibri"/>
          <w:sz w:val="24"/>
          <w:szCs w:val="24"/>
        </w:rPr>
        <w:t>тственности. С детьми проводились</w:t>
      </w:r>
      <w:r w:rsidR="000B6981" w:rsidRPr="004C44F6">
        <w:rPr>
          <w:rFonts w:eastAsia="Calibri"/>
          <w:sz w:val="24"/>
          <w:szCs w:val="24"/>
        </w:rPr>
        <w:t xml:space="preserve"> </w:t>
      </w:r>
      <w:proofErr w:type="spellStart"/>
      <w:r w:rsidR="000B6981" w:rsidRPr="004C44F6">
        <w:rPr>
          <w:color w:val="050505"/>
          <w:sz w:val="24"/>
          <w:szCs w:val="24"/>
        </w:rPr>
        <w:t>тренинговые</w:t>
      </w:r>
      <w:proofErr w:type="spellEnd"/>
      <w:r w:rsidR="000B6981" w:rsidRPr="004C44F6">
        <w:rPr>
          <w:color w:val="050505"/>
          <w:sz w:val="24"/>
          <w:szCs w:val="24"/>
        </w:rPr>
        <w:t xml:space="preserve"> занятия: «Правило жизни – нет наркотикам», «Живи св</w:t>
      </w:r>
      <w:r>
        <w:rPr>
          <w:color w:val="050505"/>
          <w:sz w:val="24"/>
          <w:szCs w:val="24"/>
        </w:rPr>
        <w:t>оим умом» и «Мы выбираем жизнь»,</w:t>
      </w:r>
      <w:r w:rsidR="000B6981" w:rsidRPr="004C44F6">
        <w:rPr>
          <w:sz w:val="24"/>
          <w:szCs w:val="24"/>
        </w:rPr>
        <w:t xml:space="preserve"> конкурс рисунков на тему «В здоровом теле</w:t>
      </w:r>
      <w:r>
        <w:rPr>
          <w:sz w:val="24"/>
          <w:szCs w:val="24"/>
        </w:rPr>
        <w:t xml:space="preserve"> </w:t>
      </w:r>
      <w:r w:rsidR="000B6981" w:rsidRPr="004C44F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B6981" w:rsidRPr="004C44F6">
        <w:rPr>
          <w:sz w:val="24"/>
          <w:szCs w:val="24"/>
        </w:rPr>
        <w:t>здоровый дух!»</w:t>
      </w:r>
      <w:r w:rsidR="000B6981" w:rsidRPr="004C44F6">
        <w:rPr>
          <w:color w:val="000000"/>
          <w:sz w:val="24"/>
          <w:szCs w:val="24"/>
        </w:rPr>
        <w:t>. В рамках областной «Акции единого действия «Ребенок</w:t>
      </w:r>
      <w:r>
        <w:rPr>
          <w:color w:val="000000"/>
          <w:sz w:val="24"/>
          <w:szCs w:val="24"/>
        </w:rPr>
        <w:t xml:space="preserve"> -</w:t>
      </w:r>
      <w:r w:rsidR="000B6981" w:rsidRPr="004C44F6">
        <w:rPr>
          <w:color w:val="000000"/>
          <w:sz w:val="24"/>
          <w:szCs w:val="24"/>
        </w:rPr>
        <w:t xml:space="preserve"> целая вселенная!», проведена уличная акция «Я увлечен</w:t>
      </w:r>
      <w:r w:rsidR="003479FF" w:rsidRPr="004C44F6">
        <w:rPr>
          <w:color w:val="000000"/>
          <w:sz w:val="24"/>
          <w:szCs w:val="24"/>
        </w:rPr>
        <w:t>»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На территории района действует 7 общественных комиссий, которые являются огромным подспорьем в работе КДН и ЗП</w:t>
      </w:r>
      <w:r w:rsidR="008542C8" w:rsidRPr="004C44F6">
        <w:rPr>
          <w:sz w:val="24"/>
          <w:szCs w:val="24"/>
        </w:rPr>
        <w:t>.</w:t>
      </w:r>
    </w:p>
    <w:p w:rsidR="000B6981" w:rsidRPr="004C44F6" w:rsidRDefault="000B6981" w:rsidP="00A649D6">
      <w:pPr>
        <w:tabs>
          <w:tab w:val="left" w:pos="912"/>
        </w:tabs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Комиссия по делам несовершеннолетних и защите их прав стала организатором:</w:t>
      </w:r>
    </w:p>
    <w:p w:rsidR="000B6981" w:rsidRPr="004C44F6" w:rsidRDefault="000B6981" w:rsidP="00A649D6">
      <w:pPr>
        <w:tabs>
          <w:tab w:val="left" w:pos="912"/>
        </w:tabs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- районного конкурса социальных видеороликов </w:t>
      </w:r>
      <w:r w:rsidR="00EE071D">
        <w:rPr>
          <w:sz w:val="24"/>
          <w:szCs w:val="24"/>
        </w:rPr>
        <w:t xml:space="preserve">«Безопасность глазами детей», в </w:t>
      </w:r>
      <w:r w:rsidRPr="004C44F6">
        <w:rPr>
          <w:sz w:val="24"/>
          <w:szCs w:val="24"/>
        </w:rPr>
        <w:t>котором определены победители в номинации «Безопасность в интернете», «Безопасность на улице», Безопасность дома»;</w:t>
      </w:r>
    </w:p>
    <w:p w:rsidR="008542C8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- трудовой десант, из подростков, состоящих на учете, и их наставников. 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 в международный женский день представители комиссии совместно с отделением полиции поздравили матерей, которые ранее состояли на профилактическом учете и были сняты по исправлению - вручены цветы, сладкие подарки;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 организована посадка саженцев на территории ОГУЗ «</w:t>
      </w:r>
      <w:proofErr w:type="spellStart"/>
      <w:r w:rsidRPr="004C44F6">
        <w:rPr>
          <w:sz w:val="24"/>
          <w:szCs w:val="24"/>
        </w:rPr>
        <w:t>Жигаловская</w:t>
      </w:r>
      <w:proofErr w:type="spellEnd"/>
      <w:r w:rsidRPr="004C44F6">
        <w:rPr>
          <w:sz w:val="24"/>
          <w:szCs w:val="24"/>
        </w:rPr>
        <w:t xml:space="preserve"> РБ» детьми, состоящими на учете, представителями комиссии, ОО «Совет отцов». Также дополнительно было проведена уборка в больничном парке;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В раках социального партнерства КДН и ЗП в МО «</w:t>
      </w:r>
      <w:proofErr w:type="spellStart"/>
      <w:r w:rsidRPr="004C44F6">
        <w:rPr>
          <w:sz w:val="24"/>
          <w:szCs w:val="24"/>
        </w:rPr>
        <w:t>Жигаловский</w:t>
      </w:r>
      <w:proofErr w:type="spellEnd"/>
      <w:r w:rsidRPr="004C44F6">
        <w:rPr>
          <w:sz w:val="24"/>
          <w:szCs w:val="24"/>
        </w:rPr>
        <w:t xml:space="preserve"> район» и ООО «Газпром добыча Иркутск» детям, проживающим в семьях, находящихся в трудной жизненной ситуации</w:t>
      </w:r>
      <w:r w:rsidR="00EE071D">
        <w:rPr>
          <w:sz w:val="24"/>
          <w:szCs w:val="24"/>
        </w:rPr>
        <w:t>,</w:t>
      </w:r>
      <w:r w:rsidRPr="004C44F6">
        <w:rPr>
          <w:sz w:val="24"/>
          <w:szCs w:val="24"/>
        </w:rPr>
        <w:t xml:space="preserve"> была приобретена теплая одежда, одеяла, подушки, постельное белье, канцелярские принадлежности.</w:t>
      </w:r>
    </w:p>
    <w:p w:rsidR="000B6981" w:rsidRPr="004C44F6" w:rsidRDefault="000B698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В преддверии Нового года были вручены новогодние подарки всем детям, находящимся в социально-опасном положении. Подарки были приобретены также в рамках социального партнерства.</w:t>
      </w:r>
    </w:p>
    <w:p w:rsidR="000B6981" w:rsidRPr="004C44F6" w:rsidRDefault="000B6981" w:rsidP="00A649D6">
      <w:pPr>
        <w:pStyle w:val="a3"/>
        <w:shd w:val="clear" w:color="auto" w:fill="FFFFFF" w:themeFill="background1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44F6">
        <w:rPr>
          <w:rFonts w:ascii="Times New Roman" w:hAnsi="Times New Roman"/>
          <w:sz w:val="24"/>
          <w:szCs w:val="24"/>
        </w:rPr>
        <w:t xml:space="preserve">Программа «Профилактика правонарушений в </w:t>
      </w:r>
      <w:proofErr w:type="spellStart"/>
      <w:r w:rsidRPr="004C44F6">
        <w:rPr>
          <w:rFonts w:ascii="Times New Roman" w:hAnsi="Times New Roman"/>
          <w:sz w:val="24"/>
          <w:szCs w:val="24"/>
        </w:rPr>
        <w:t>Жигаловском</w:t>
      </w:r>
      <w:proofErr w:type="spellEnd"/>
      <w:r w:rsidRPr="004C44F6">
        <w:rPr>
          <w:rFonts w:ascii="Times New Roman" w:hAnsi="Times New Roman"/>
          <w:sz w:val="24"/>
          <w:szCs w:val="24"/>
        </w:rPr>
        <w:t xml:space="preserve"> районе» на 2020-2026 годы». За 2020 год реализовано 60 тыс. руб., 2021 г. – 35 тыс. руб. Денежные средства израсходованы на приобретение видеокамер (установлены в общественных местах массового скопления людей), ГСМ для проведения рейдовых мероприятий, изготовление памяток, буклетов, баннеров соответствующей тематики, призы для участников конкурсов по профилактике правонарушений)</w:t>
      </w:r>
      <w:r w:rsidR="00EE071D">
        <w:rPr>
          <w:rFonts w:ascii="Times New Roman" w:hAnsi="Times New Roman"/>
          <w:sz w:val="24"/>
          <w:szCs w:val="24"/>
        </w:rPr>
        <w:t>.</w:t>
      </w:r>
    </w:p>
    <w:p w:rsidR="00946AFE" w:rsidRPr="004C44F6" w:rsidRDefault="00946AFE" w:rsidP="00A649D6">
      <w:pPr>
        <w:ind w:firstLine="567"/>
        <w:jc w:val="center"/>
        <w:rPr>
          <w:sz w:val="24"/>
          <w:szCs w:val="24"/>
        </w:rPr>
      </w:pPr>
      <w:r w:rsidRPr="004C44F6">
        <w:rPr>
          <w:sz w:val="24"/>
          <w:szCs w:val="24"/>
        </w:rPr>
        <w:t xml:space="preserve">    </w:t>
      </w:r>
    </w:p>
    <w:p w:rsidR="00946AFE" w:rsidRPr="004C44F6" w:rsidRDefault="00946AFE" w:rsidP="00A649D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6AFE" w:rsidRPr="004C44F6" w:rsidRDefault="00946AFE" w:rsidP="00A649D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626E" w:rsidRPr="004C44F6" w:rsidRDefault="00EE071D" w:rsidP="00A649D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Деятельность сферы образования</w:t>
      </w:r>
    </w:p>
    <w:p w:rsidR="00F8705F" w:rsidRPr="004C44F6" w:rsidRDefault="00287B0A" w:rsidP="00A64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44F6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4C44F6">
        <w:rPr>
          <w:rFonts w:ascii="Times New Roman" w:hAnsi="Times New Roman"/>
          <w:sz w:val="24"/>
          <w:szCs w:val="24"/>
        </w:rPr>
        <w:t>Жигаловского</w:t>
      </w:r>
      <w:proofErr w:type="spellEnd"/>
      <w:r w:rsidRPr="004C44F6">
        <w:rPr>
          <w:rFonts w:ascii="Times New Roman" w:hAnsi="Times New Roman"/>
          <w:sz w:val="24"/>
          <w:szCs w:val="24"/>
        </w:rPr>
        <w:t xml:space="preserve"> района </w:t>
      </w:r>
      <w:r w:rsidR="0022223F" w:rsidRPr="004C44F6">
        <w:rPr>
          <w:rFonts w:ascii="Times New Roman" w:hAnsi="Times New Roman"/>
          <w:sz w:val="24"/>
          <w:szCs w:val="24"/>
        </w:rPr>
        <w:t>в 2021 году функционировало</w:t>
      </w:r>
      <w:r w:rsidRPr="004C44F6">
        <w:rPr>
          <w:rFonts w:ascii="Times New Roman" w:hAnsi="Times New Roman"/>
          <w:sz w:val="24"/>
          <w:szCs w:val="24"/>
        </w:rPr>
        <w:t xml:space="preserve"> 11 дошкольных, 1</w:t>
      </w:r>
      <w:r w:rsidR="009F5164" w:rsidRPr="004C44F6">
        <w:rPr>
          <w:rFonts w:ascii="Times New Roman" w:hAnsi="Times New Roman"/>
          <w:sz w:val="24"/>
          <w:szCs w:val="24"/>
        </w:rPr>
        <w:t>2 общеобразовательных учреждений</w:t>
      </w:r>
      <w:r w:rsidRPr="004C44F6">
        <w:rPr>
          <w:rFonts w:ascii="Times New Roman" w:hAnsi="Times New Roman"/>
          <w:sz w:val="24"/>
          <w:szCs w:val="24"/>
        </w:rPr>
        <w:t xml:space="preserve"> и два учреждения дополнительного образования детей.  </w:t>
      </w:r>
    </w:p>
    <w:p w:rsidR="003E32C7" w:rsidRPr="004C44F6" w:rsidRDefault="003E32C7" w:rsidP="00A64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44F6">
        <w:rPr>
          <w:rFonts w:ascii="Times New Roman" w:hAnsi="Times New Roman"/>
          <w:sz w:val="24"/>
          <w:szCs w:val="24"/>
        </w:rPr>
        <w:lastRenderedPageBreak/>
        <w:t>Муниципальная система</w:t>
      </w:r>
      <w:r w:rsidR="00F97433" w:rsidRPr="004C44F6">
        <w:rPr>
          <w:rFonts w:ascii="Times New Roman" w:hAnsi="Times New Roman"/>
          <w:sz w:val="24"/>
          <w:szCs w:val="24"/>
        </w:rPr>
        <w:t xml:space="preserve"> образования </w:t>
      </w:r>
      <w:r w:rsidRPr="004C44F6">
        <w:rPr>
          <w:rFonts w:ascii="Times New Roman" w:hAnsi="Times New Roman"/>
          <w:sz w:val="24"/>
          <w:szCs w:val="24"/>
        </w:rPr>
        <w:t xml:space="preserve">развивается на основе </w:t>
      </w:r>
      <w:r w:rsidR="00F97433" w:rsidRPr="004C44F6">
        <w:rPr>
          <w:rFonts w:ascii="Times New Roman" w:hAnsi="Times New Roman"/>
          <w:sz w:val="24"/>
          <w:szCs w:val="24"/>
        </w:rPr>
        <w:t>программы «Развитие образования</w:t>
      </w:r>
      <w:r w:rsidRPr="004C44F6">
        <w:rPr>
          <w:rFonts w:ascii="Times New Roman" w:hAnsi="Times New Roman"/>
          <w:sz w:val="24"/>
          <w:szCs w:val="24"/>
        </w:rPr>
        <w:t>» на 2020-2026 годы. Пр</w:t>
      </w:r>
      <w:r w:rsidR="00AF5BEB" w:rsidRPr="004C44F6">
        <w:rPr>
          <w:rFonts w:ascii="Times New Roman" w:hAnsi="Times New Roman"/>
          <w:sz w:val="24"/>
          <w:szCs w:val="24"/>
        </w:rPr>
        <w:t>ограмма включает 4 подпрограммы и</w:t>
      </w:r>
      <w:r w:rsidRPr="004C44F6">
        <w:rPr>
          <w:rFonts w:ascii="Times New Roman" w:hAnsi="Times New Roman"/>
          <w:sz w:val="24"/>
          <w:szCs w:val="24"/>
        </w:rPr>
        <w:t xml:space="preserve"> мероприятия по реализации Национальных проектов «Образование».  </w:t>
      </w:r>
      <w:r w:rsidRPr="004C44F6">
        <w:rPr>
          <w:rFonts w:ascii="Times New Roman" w:hAnsi="Times New Roman"/>
          <w:bCs/>
          <w:sz w:val="24"/>
          <w:szCs w:val="24"/>
        </w:rPr>
        <w:t>На реализацию мероприятий Программы в 2021 году было предусмотрено финансирование в объеме 680</w:t>
      </w:r>
      <w:r w:rsidR="00AF5BEB" w:rsidRPr="004C44F6">
        <w:rPr>
          <w:rFonts w:ascii="Times New Roman" w:hAnsi="Times New Roman"/>
          <w:bCs/>
          <w:sz w:val="24"/>
          <w:szCs w:val="24"/>
        </w:rPr>
        <w:t xml:space="preserve"> млн. 740</w:t>
      </w:r>
      <w:r w:rsidRPr="004C44F6">
        <w:rPr>
          <w:rFonts w:ascii="Times New Roman" w:hAnsi="Times New Roman"/>
          <w:bCs/>
          <w:sz w:val="24"/>
          <w:szCs w:val="24"/>
        </w:rPr>
        <w:t xml:space="preserve"> тыс. рублей, в том числе </w:t>
      </w:r>
      <w:r w:rsidRPr="004C44F6">
        <w:rPr>
          <w:rFonts w:ascii="Times New Roman" w:hAnsi="Times New Roman"/>
          <w:bCs/>
          <w:sz w:val="24"/>
          <w:szCs w:val="24"/>
        </w:rPr>
        <w:br/>
        <w:t>- местный бюджет – 259</w:t>
      </w:r>
      <w:r w:rsidR="00AF5BEB" w:rsidRPr="004C44F6">
        <w:rPr>
          <w:rFonts w:ascii="Times New Roman" w:hAnsi="Times New Roman"/>
          <w:bCs/>
          <w:sz w:val="24"/>
          <w:szCs w:val="24"/>
        </w:rPr>
        <w:t xml:space="preserve"> млн.830</w:t>
      </w:r>
      <w:r w:rsidRPr="004C44F6">
        <w:rPr>
          <w:rFonts w:ascii="Times New Roman" w:hAnsi="Times New Roman"/>
          <w:bCs/>
          <w:sz w:val="24"/>
          <w:szCs w:val="24"/>
        </w:rPr>
        <w:t xml:space="preserve"> тыс. рублей. Фактическое исполнение составило 675</w:t>
      </w:r>
      <w:r w:rsidR="00AF5BEB" w:rsidRPr="004C44F6">
        <w:rPr>
          <w:rFonts w:ascii="Times New Roman" w:hAnsi="Times New Roman"/>
          <w:bCs/>
          <w:sz w:val="24"/>
          <w:szCs w:val="24"/>
        </w:rPr>
        <w:t xml:space="preserve"> млн.</w:t>
      </w:r>
      <w:r w:rsidR="00730A64">
        <w:rPr>
          <w:rFonts w:ascii="Times New Roman" w:hAnsi="Times New Roman"/>
          <w:bCs/>
          <w:sz w:val="24"/>
          <w:szCs w:val="24"/>
        </w:rPr>
        <w:t xml:space="preserve"> </w:t>
      </w:r>
      <w:r w:rsidR="00AF5BEB" w:rsidRPr="004C44F6">
        <w:rPr>
          <w:rFonts w:ascii="Times New Roman" w:hAnsi="Times New Roman"/>
          <w:bCs/>
          <w:sz w:val="24"/>
          <w:szCs w:val="24"/>
        </w:rPr>
        <w:t>588</w:t>
      </w:r>
      <w:r w:rsidRPr="004C44F6">
        <w:rPr>
          <w:rFonts w:ascii="Times New Roman" w:hAnsi="Times New Roman"/>
          <w:bCs/>
          <w:sz w:val="24"/>
          <w:szCs w:val="24"/>
        </w:rPr>
        <w:t xml:space="preserve"> тыс. рублей (99,2%).</w:t>
      </w:r>
    </w:p>
    <w:p w:rsidR="00287B0A" w:rsidRPr="004C44F6" w:rsidRDefault="00F97433" w:rsidP="00A64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44F6">
        <w:rPr>
          <w:rFonts w:ascii="Times New Roman" w:hAnsi="Times New Roman"/>
          <w:sz w:val="24"/>
          <w:szCs w:val="24"/>
        </w:rPr>
        <w:t xml:space="preserve"> Финансовые потоки отмечаются положительной динамикой, </w:t>
      </w:r>
      <w:r w:rsidR="00287B0A" w:rsidRPr="004C44F6">
        <w:rPr>
          <w:rFonts w:ascii="Times New Roman" w:hAnsi="Times New Roman"/>
          <w:sz w:val="24"/>
          <w:szCs w:val="24"/>
        </w:rPr>
        <w:t xml:space="preserve">как по общим показателям, так и по объемам вливаний из местного бюджета. </w:t>
      </w:r>
    </w:p>
    <w:p w:rsidR="00F57D2D" w:rsidRPr="004C44F6" w:rsidRDefault="00F57D2D" w:rsidP="00A64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44F6">
        <w:rPr>
          <w:rFonts w:ascii="Times New Roman" w:hAnsi="Times New Roman"/>
          <w:sz w:val="24"/>
          <w:szCs w:val="24"/>
        </w:rPr>
        <w:t xml:space="preserve">Новыми объектами муниципальной собственности в сфере образования стали в 2019 году </w:t>
      </w:r>
      <w:proofErr w:type="spellStart"/>
      <w:r w:rsidRPr="004C44F6">
        <w:rPr>
          <w:rFonts w:ascii="Times New Roman" w:hAnsi="Times New Roman"/>
          <w:sz w:val="24"/>
          <w:szCs w:val="24"/>
        </w:rPr>
        <w:t>Тутурская</w:t>
      </w:r>
      <w:proofErr w:type="spellEnd"/>
      <w:r w:rsidRPr="004C44F6">
        <w:rPr>
          <w:rFonts w:ascii="Times New Roman" w:hAnsi="Times New Roman"/>
          <w:sz w:val="24"/>
          <w:szCs w:val="24"/>
        </w:rPr>
        <w:t xml:space="preserve"> школа, в 2021 году Знаменский спо</w:t>
      </w:r>
      <w:r w:rsidR="00730A64">
        <w:rPr>
          <w:rFonts w:ascii="Times New Roman" w:hAnsi="Times New Roman"/>
          <w:sz w:val="24"/>
          <w:szCs w:val="24"/>
        </w:rPr>
        <w:t>ртивно-оздоровительный комплекс и</w:t>
      </w:r>
      <w:r w:rsidR="00C42D6E" w:rsidRPr="004C44F6">
        <w:rPr>
          <w:rFonts w:ascii="Times New Roman" w:hAnsi="Times New Roman"/>
          <w:sz w:val="24"/>
          <w:szCs w:val="24"/>
        </w:rPr>
        <w:t xml:space="preserve"> Детский сад на 120 мест в п. Жигалово.</w:t>
      </w:r>
    </w:p>
    <w:p w:rsidR="00906609" w:rsidRPr="004C44F6" w:rsidRDefault="00906609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Проведена работа по разработке ПСД зданий дошкольной группы Петровской школы, детского сада №7 </w:t>
      </w:r>
      <w:proofErr w:type="spellStart"/>
      <w:r w:rsidRPr="004C44F6">
        <w:rPr>
          <w:sz w:val="24"/>
          <w:szCs w:val="24"/>
        </w:rPr>
        <w:t>с.Знаменка</w:t>
      </w:r>
      <w:proofErr w:type="spellEnd"/>
      <w:r w:rsidRPr="004C44F6">
        <w:rPr>
          <w:sz w:val="24"/>
          <w:szCs w:val="24"/>
        </w:rPr>
        <w:t xml:space="preserve">. </w:t>
      </w:r>
    </w:p>
    <w:p w:rsidR="00906609" w:rsidRPr="004C44F6" w:rsidRDefault="00906609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Получено положительное заключение </w:t>
      </w:r>
      <w:proofErr w:type="spellStart"/>
      <w:r w:rsidRPr="004C44F6">
        <w:rPr>
          <w:sz w:val="24"/>
          <w:szCs w:val="24"/>
        </w:rPr>
        <w:t>госэкспертизы</w:t>
      </w:r>
      <w:proofErr w:type="spellEnd"/>
      <w:r w:rsidRPr="004C44F6">
        <w:rPr>
          <w:sz w:val="24"/>
          <w:szCs w:val="24"/>
        </w:rPr>
        <w:t xml:space="preserve"> на капитальный ремонт основного здания Знаменской средней школы в 2023 году. За</w:t>
      </w:r>
      <w:r w:rsidR="00C42D6E" w:rsidRPr="004C44F6">
        <w:rPr>
          <w:sz w:val="24"/>
          <w:szCs w:val="24"/>
        </w:rPr>
        <w:t>ложены средства</w:t>
      </w:r>
      <w:r w:rsidRPr="004C44F6">
        <w:rPr>
          <w:sz w:val="24"/>
          <w:szCs w:val="24"/>
        </w:rPr>
        <w:t xml:space="preserve"> </w:t>
      </w:r>
      <w:r w:rsidR="00C42D6E" w:rsidRPr="004C44F6">
        <w:rPr>
          <w:sz w:val="24"/>
          <w:szCs w:val="24"/>
        </w:rPr>
        <w:t xml:space="preserve">местного бюджета на </w:t>
      </w:r>
      <w:r w:rsidRPr="004C44F6">
        <w:rPr>
          <w:sz w:val="24"/>
          <w:szCs w:val="24"/>
        </w:rPr>
        <w:t>капитальный ремонт двух дополнительных зданий школы в 2022 году.</w:t>
      </w:r>
    </w:p>
    <w:p w:rsidR="00BF46DD" w:rsidRPr="004C44F6" w:rsidRDefault="00F57D2D" w:rsidP="00A649D6">
      <w:pPr>
        <w:widowControl w:val="0"/>
        <w:tabs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В рамках основного мероприятия «Обеспечение условий и качества обучения, соответствующих ФГОС»</w:t>
      </w:r>
      <w:r w:rsidR="00730A64">
        <w:rPr>
          <w:sz w:val="24"/>
          <w:szCs w:val="24"/>
        </w:rPr>
        <w:t>,</w:t>
      </w:r>
      <w:r w:rsidRPr="004C44F6">
        <w:rPr>
          <w:sz w:val="24"/>
          <w:szCs w:val="24"/>
        </w:rPr>
        <w:t xml:space="preserve"> </w:t>
      </w:r>
      <w:r w:rsidR="00BF46DD" w:rsidRPr="004C44F6">
        <w:rPr>
          <w:sz w:val="24"/>
          <w:szCs w:val="24"/>
        </w:rPr>
        <w:t>средства направлялись на развитие материально-технического оснащения, содержание имущества и уплату налогов муниципальных общеобразовательных учреждений.</w:t>
      </w:r>
    </w:p>
    <w:p w:rsidR="00F57D2D" w:rsidRPr="004C44F6" w:rsidRDefault="00F57D2D" w:rsidP="00A649D6">
      <w:pPr>
        <w:widowControl w:val="0"/>
        <w:tabs>
          <w:tab w:val="left" w:pos="709"/>
        </w:tabs>
        <w:snapToGrid w:val="0"/>
        <w:ind w:firstLine="567"/>
        <w:jc w:val="both"/>
        <w:rPr>
          <w:b/>
          <w:sz w:val="24"/>
          <w:szCs w:val="24"/>
        </w:rPr>
      </w:pPr>
      <w:r w:rsidRPr="004C44F6">
        <w:rPr>
          <w:b/>
          <w:sz w:val="24"/>
          <w:szCs w:val="24"/>
        </w:rPr>
        <w:t>В 2021 году за счет средств местного бюджета проведены ремонтные работы и приобретены материалы для ремонтов в 2022 году на сумму 38</w:t>
      </w:r>
      <w:r w:rsidR="00AF5BEB" w:rsidRPr="004C44F6">
        <w:rPr>
          <w:b/>
          <w:sz w:val="24"/>
          <w:szCs w:val="24"/>
        </w:rPr>
        <w:t xml:space="preserve"> млн. </w:t>
      </w:r>
      <w:r w:rsidRPr="004C44F6">
        <w:rPr>
          <w:b/>
          <w:sz w:val="24"/>
          <w:szCs w:val="24"/>
        </w:rPr>
        <w:t>631</w:t>
      </w:r>
      <w:r w:rsidR="009F5164" w:rsidRPr="004C44F6">
        <w:rPr>
          <w:b/>
          <w:sz w:val="24"/>
          <w:szCs w:val="24"/>
        </w:rPr>
        <w:t xml:space="preserve"> тыс.</w:t>
      </w:r>
      <w:r w:rsidRPr="004C44F6">
        <w:rPr>
          <w:b/>
          <w:sz w:val="24"/>
          <w:szCs w:val="24"/>
        </w:rPr>
        <w:t xml:space="preserve"> рублей.</w:t>
      </w:r>
      <w:r w:rsidR="004F3ACA" w:rsidRPr="004C44F6">
        <w:rPr>
          <w:b/>
          <w:sz w:val="24"/>
          <w:szCs w:val="24"/>
        </w:rPr>
        <w:t xml:space="preserve"> </w:t>
      </w:r>
      <w:r w:rsidR="00FD2157" w:rsidRPr="004C44F6">
        <w:rPr>
          <w:b/>
          <w:sz w:val="24"/>
          <w:szCs w:val="24"/>
        </w:rPr>
        <w:t>Это позволил</w:t>
      </w:r>
      <w:r w:rsidR="00730A64">
        <w:rPr>
          <w:b/>
          <w:sz w:val="24"/>
          <w:szCs w:val="24"/>
        </w:rPr>
        <w:t>о провести ремонты в школах и детских</w:t>
      </w:r>
      <w:r w:rsidR="00FD2157" w:rsidRPr="004C44F6">
        <w:rPr>
          <w:b/>
          <w:sz w:val="24"/>
          <w:szCs w:val="24"/>
        </w:rPr>
        <w:t xml:space="preserve"> садах до уровня замены крыш, окон, систем тепло и водоснабжения, замены устаревшей электропроводки, смены ограждений</w:t>
      </w:r>
      <w:r w:rsidR="00730A64">
        <w:rPr>
          <w:b/>
          <w:sz w:val="24"/>
          <w:szCs w:val="24"/>
        </w:rPr>
        <w:t>, что фактически является уровне</w:t>
      </w:r>
      <w:r w:rsidR="00FD2157" w:rsidRPr="004C44F6">
        <w:rPr>
          <w:b/>
          <w:sz w:val="24"/>
          <w:szCs w:val="24"/>
        </w:rPr>
        <w:t>м капитального ремонта. Мы не останавливаемся на достигнутом, объемы и параметры мероприятий 2022 года еще больше.</w:t>
      </w:r>
    </w:p>
    <w:p w:rsidR="00145030" w:rsidRPr="004C44F6" w:rsidRDefault="00145030" w:rsidP="00A649D6">
      <w:pPr>
        <w:widowControl w:val="0"/>
        <w:tabs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Дополнительно на обновление мебели и приобретение оргтехники для образовательных организаций выделено в 2021 году 5</w:t>
      </w:r>
      <w:r w:rsidR="00AF5BEB" w:rsidRPr="004C44F6">
        <w:rPr>
          <w:sz w:val="24"/>
          <w:szCs w:val="24"/>
        </w:rPr>
        <w:t xml:space="preserve"> млн.</w:t>
      </w:r>
      <w:r w:rsidR="00730A64">
        <w:rPr>
          <w:sz w:val="24"/>
          <w:szCs w:val="24"/>
        </w:rPr>
        <w:t xml:space="preserve"> </w:t>
      </w:r>
      <w:r w:rsidR="00AF5BEB" w:rsidRPr="004C44F6">
        <w:rPr>
          <w:sz w:val="24"/>
          <w:szCs w:val="24"/>
        </w:rPr>
        <w:t>141</w:t>
      </w:r>
      <w:r w:rsidR="009F5164" w:rsidRPr="004C44F6">
        <w:rPr>
          <w:sz w:val="24"/>
          <w:szCs w:val="24"/>
        </w:rPr>
        <w:t xml:space="preserve"> тыс.</w:t>
      </w:r>
      <w:r w:rsidRPr="004C44F6">
        <w:rPr>
          <w:sz w:val="24"/>
          <w:szCs w:val="24"/>
        </w:rPr>
        <w:t xml:space="preserve"> рублей</w:t>
      </w:r>
    </w:p>
    <w:p w:rsidR="003E75A9" w:rsidRPr="004C44F6" w:rsidRDefault="003E75A9" w:rsidP="00A64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44F6">
        <w:rPr>
          <w:rFonts w:ascii="Times New Roman" w:hAnsi="Times New Roman"/>
          <w:sz w:val="24"/>
          <w:szCs w:val="24"/>
        </w:rPr>
        <w:t xml:space="preserve">Кроме того, огромное внимание </w:t>
      </w:r>
      <w:r w:rsidR="009F5164" w:rsidRPr="004C44F6">
        <w:rPr>
          <w:rFonts w:ascii="Times New Roman" w:hAnsi="Times New Roman"/>
          <w:sz w:val="24"/>
          <w:szCs w:val="24"/>
        </w:rPr>
        <w:t>уделяе</w:t>
      </w:r>
      <w:r w:rsidRPr="004C44F6">
        <w:rPr>
          <w:rFonts w:ascii="Times New Roman" w:hAnsi="Times New Roman"/>
          <w:sz w:val="24"/>
          <w:szCs w:val="24"/>
        </w:rPr>
        <w:t>тся организаци</w:t>
      </w:r>
      <w:r w:rsidR="009F5164" w:rsidRPr="004C44F6">
        <w:rPr>
          <w:rFonts w:ascii="Times New Roman" w:hAnsi="Times New Roman"/>
          <w:sz w:val="24"/>
          <w:szCs w:val="24"/>
        </w:rPr>
        <w:t>и развивающей среды в дошкольных учреждениях</w:t>
      </w:r>
      <w:r w:rsidRPr="004C44F6">
        <w:rPr>
          <w:rFonts w:ascii="Times New Roman" w:hAnsi="Times New Roman"/>
          <w:sz w:val="24"/>
          <w:szCs w:val="24"/>
        </w:rPr>
        <w:t>. Ежегодно проводятся текущие ремонты, обновление материально-технической базы</w:t>
      </w:r>
      <w:r w:rsidR="00730A64">
        <w:rPr>
          <w:rFonts w:ascii="Times New Roman" w:hAnsi="Times New Roman"/>
          <w:sz w:val="24"/>
          <w:szCs w:val="24"/>
        </w:rPr>
        <w:t>. В</w:t>
      </w:r>
      <w:r w:rsidRPr="004C44F6">
        <w:rPr>
          <w:rFonts w:ascii="Times New Roman" w:hAnsi="Times New Roman"/>
          <w:sz w:val="24"/>
          <w:szCs w:val="24"/>
        </w:rPr>
        <w:t xml:space="preserve"> 2021 год</w:t>
      </w:r>
      <w:r w:rsidR="00730A64">
        <w:rPr>
          <w:rFonts w:ascii="Times New Roman" w:hAnsi="Times New Roman"/>
          <w:sz w:val="24"/>
          <w:szCs w:val="24"/>
        </w:rPr>
        <w:t>у</w:t>
      </w:r>
      <w:r w:rsidRPr="004C44F6">
        <w:rPr>
          <w:rFonts w:ascii="Times New Roman" w:hAnsi="Times New Roman"/>
          <w:sz w:val="24"/>
          <w:szCs w:val="24"/>
        </w:rPr>
        <w:t xml:space="preserve"> </w:t>
      </w:r>
      <w:r w:rsidR="00730A64">
        <w:rPr>
          <w:rFonts w:ascii="Times New Roman" w:hAnsi="Times New Roman"/>
          <w:sz w:val="24"/>
          <w:szCs w:val="24"/>
        </w:rPr>
        <w:t>приобретена мебель и ковровые изделия</w:t>
      </w:r>
      <w:r w:rsidRPr="004C44F6">
        <w:rPr>
          <w:rFonts w:ascii="Times New Roman" w:hAnsi="Times New Roman"/>
          <w:sz w:val="24"/>
          <w:szCs w:val="24"/>
        </w:rPr>
        <w:t xml:space="preserve"> для иг</w:t>
      </w:r>
      <w:r w:rsidR="00730A64">
        <w:rPr>
          <w:rFonts w:ascii="Times New Roman" w:hAnsi="Times New Roman"/>
          <w:sz w:val="24"/>
          <w:szCs w:val="24"/>
        </w:rPr>
        <w:t>ровых комнат, жалюзи, оргтехника</w:t>
      </w:r>
      <w:r w:rsidRPr="004C44F6">
        <w:rPr>
          <w:rFonts w:ascii="Times New Roman" w:hAnsi="Times New Roman"/>
          <w:sz w:val="24"/>
          <w:szCs w:val="24"/>
        </w:rPr>
        <w:t>. Проведено обновление оборудования пищеблоков во всех детских садах района. Впервые в 2021 году 444 тыс. руб. потрачено на учебно-методическую литер</w:t>
      </w:r>
      <w:r w:rsidR="00AF5BEB" w:rsidRPr="004C44F6">
        <w:rPr>
          <w:rFonts w:ascii="Times New Roman" w:hAnsi="Times New Roman"/>
          <w:sz w:val="24"/>
          <w:szCs w:val="24"/>
        </w:rPr>
        <w:t>атуру и канцелярские товары</w:t>
      </w:r>
      <w:r w:rsidRPr="004C44F6">
        <w:rPr>
          <w:rFonts w:ascii="Times New Roman" w:hAnsi="Times New Roman"/>
          <w:sz w:val="24"/>
          <w:szCs w:val="24"/>
        </w:rPr>
        <w:t>.</w:t>
      </w:r>
    </w:p>
    <w:p w:rsidR="00145030" w:rsidRPr="004C44F6" w:rsidRDefault="00145030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Для обучающихся созданы все необходимые условия, отвечающие требованиям в сфере образования. Три образовательных организации имеют пришкольный интернат, в которых проживают ежегодно около 3% от всех обучающихся. В 2020 году в интернаты </w:t>
      </w:r>
      <w:proofErr w:type="spellStart"/>
      <w:r w:rsidRPr="004C44F6">
        <w:rPr>
          <w:sz w:val="24"/>
          <w:szCs w:val="24"/>
        </w:rPr>
        <w:t>Чиканской</w:t>
      </w:r>
      <w:proofErr w:type="spellEnd"/>
      <w:r w:rsidR="00730A64">
        <w:rPr>
          <w:sz w:val="24"/>
          <w:szCs w:val="24"/>
        </w:rPr>
        <w:t>,</w:t>
      </w:r>
      <w:r w:rsidRPr="004C44F6">
        <w:rPr>
          <w:sz w:val="24"/>
          <w:szCs w:val="24"/>
        </w:rPr>
        <w:t xml:space="preserve"> </w:t>
      </w:r>
      <w:proofErr w:type="spellStart"/>
      <w:r w:rsidRPr="004C44F6">
        <w:rPr>
          <w:sz w:val="24"/>
          <w:szCs w:val="24"/>
        </w:rPr>
        <w:t>Рудовской</w:t>
      </w:r>
      <w:proofErr w:type="spellEnd"/>
      <w:r w:rsidRPr="004C44F6">
        <w:rPr>
          <w:sz w:val="24"/>
          <w:szCs w:val="24"/>
        </w:rPr>
        <w:t xml:space="preserve"> </w:t>
      </w:r>
      <w:r w:rsidR="00730A64">
        <w:rPr>
          <w:sz w:val="24"/>
          <w:szCs w:val="24"/>
        </w:rPr>
        <w:t xml:space="preserve">и </w:t>
      </w:r>
      <w:proofErr w:type="spellStart"/>
      <w:r w:rsidR="00730A64">
        <w:rPr>
          <w:sz w:val="24"/>
          <w:szCs w:val="24"/>
        </w:rPr>
        <w:t>Тимошинской</w:t>
      </w:r>
      <w:proofErr w:type="spellEnd"/>
      <w:r w:rsidR="00730A64">
        <w:rPr>
          <w:sz w:val="24"/>
          <w:szCs w:val="24"/>
        </w:rPr>
        <w:t xml:space="preserve"> школ</w:t>
      </w:r>
      <w:r w:rsidRPr="004C44F6">
        <w:rPr>
          <w:sz w:val="24"/>
          <w:szCs w:val="24"/>
        </w:rPr>
        <w:t xml:space="preserve"> были приобретены мебе</w:t>
      </w:r>
      <w:r w:rsidR="00730A64">
        <w:rPr>
          <w:sz w:val="24"/>
          <w:szCs w:val="24"/>
        </w:rPr>
        <w:t>ль и мягкий инвентарь на сумму 1млн. 256 тыс.</w:t>
      </w:r>
      <w:r w:rsidRPr="004C44F6">
        <w:rPr>
          <w:sz w:val="24"/>
          <w:szCs w:val="24"/>
        </w:rPr>
        <w:t xml:space="preserve"> рублей. В 2021 году в интернате </w:t>
      </w:r>
      <w:proofErr w:type="spellStart"/>
      <w:r w:rsidRPr="004C44F6">
        <w:rPr>
          <w:sz w:val="24"/>
          <w:szCs w:val="24"/>
        </w:rPr>
        <w:t>Рудовской</w:t>
      </w:r>
      <w:proofErr w:type="spellEnd"/>
      <w:r w:rsidRPr="004C44F6">
        <w:rPr>
          <w:sz w:val="24"/>
          <w:szCs w:val="24"/>
        </w:rPr>
        <w:t xml:space="preserve"> средней школы произведена замена старых оконных рам стеклопакетами.</w:t>
      </w:r>
    </w:p>
    <w:p w:rsidR="00145030" w:rsidRPr="004C44F6" w:rsidRDefault="00145030" w:rsidP="00A649D6">
      <w:pPr>
        <w:widowControl w:val="0"/>
        <w:tabs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Осуществляется подвоз детей из 8 населенных пунктов в школы района 74 (5%) обучающихся (из них 42 человека ежедневно). Для подвоза детей используется 6 единиц транспорта, которые оснащены системой </w:t>
      </w:r>
      <w:proofErr w:type="spellStart"/>
      <w:r w:rsidRPr="004C44F6">
        <w:rPr>
          <w:sz w:val="24"/>
          <w:szCs w:val="24"/>
        </w:rPr>
        <w:t>глонасс</w:t>
      </w:r>
      <w:proofErr w:type="spellEnd"/>
      <w:r w:rsidRPr="004C44F6">
        <w:rPr>
          <w:sz w:val="24"/>
          <w:szCs w:val="24"/>
        </w:rPr>
        <w:t xml:space="preserve">, </w:t>
      </w:r>
      <w:proofErr w:type="spellStart"/>
      <w:r w:rsidRPr="004C44F6">
        <w:rPr>
          <w:sz w:val="24"/>
          <w:szCs w:val="24"/>
        </w:rPr>
        <w:t>тахографами</w:t>
      </w:r>
      <w:proofErr w:type="spellEnd"/>
      <w:r w:rsidRPr="004C44F6">
        <w:rPr>
          <w:sz w:val="24"/>
          <w:szCs w:val="24"/>
        </w:rPr>
        <w:t xml:space="preserve">. </w:t>
      </w:r>
    </w:p>
    <w:p w:rsidR="00145030" w:rsidRPr="004C44F6" w:rsidRDefault="00145030" w:rsidP="00A649D6">
      <w:pPr>
        <w:widowControl w:val="0"/>
        <w:tabs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Увеличен и обновлен технический парк образования:</w:t>
      </w:r>
    </w:p>
    <w:p w:rsidR="00145030" w:rsidRPr="004C44F6" w:rsidRDefault="00145030" w:rsidP="00A649D6">
      <w:pPr>
        <w:widowControl w:val="0"/>
        <w:tabs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2020 год - приобретена машина для вывоза жидких отходов на сумму 3млн. 995 тыс. рублей, грузовик для вывоза материалов и оборудования</w:t>
      </w:r>
      <w:r w:rsidR="009F5164" w:rsidRPr="004C44F6">
        <w:rPr>
          <w:sz w:val="24"/>
          <w:szCs w:val="24"/>
        </w:rPr>
        <w:t>;</w:t>
      </w:r>
    </w:p>
    <w:p w:rsidR="00145030" w:rsidRPr="004C44F6" w:rsidRDefault="00AF5BEB" w:rsidP="00A649D6">
      <w:pPr>
        <w:widowControl w:val="0"/>
        <w:tabs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2021 год – грузовик и</w:t>
      </w:r>
      <w:r w:rsidR="00145030" w:rsidRPr="004C44F6">
        <w:rPr>
          <w:sz w:val="24"/>
          <w:szCs w:val="24"/>
        </w:rPr>
        <w:t xml:space="preserve"> снегоуборочная машина для уборки корта ДЮСШ</w:t>
      </w:r>
      <w:r w:rsidR="00145030" w:rsidRPr="004C44F6">
        <w:rPr>
          <w:rFonts w:eastAsia="Calibri"/>
          <w:iCs/>
          <w:color w:val="FF0000"/>
          <w:sz w:val="24"/>
          <w:szCs w:val="24"/>
        </w:rPr>
        <w:t xml:space="preserve"> </w:t>
      </w:r>
      <w:r w:rsidR="00145030" w:rsidRPr="004C44F6">
        <w:rPr>
          <w:rFonts w:eastAsia="Calibri"/>
          <w:iCs/>
          <w:sz w:val="24"/>
          <w:szCs w:val="24"/>
        </w:rPr>
        <w:t>(67</w:t>
      </w:r>
      <w:r w:rsidR="009F5164" w:rsidRPr="004C44F6">
        <w:rPr>
          <w:rFonts w:eastAsia="Calibri"/>
          <w:iCs/>
          <w:sz w:val="24"/>
          <w:szCs w:val="24"/>
        </w:rPr>
        <w:t>,5 тыс.</w:t>
      </w:r>
      <w:r w:rsidR="00145030" w:rsidRPr="004C44F6">
        <w:rPr>
          <w:rFonts w:eastAsia="Calibri"/>
          <w:iCs/>
          <w:sz w:val="24"/>
          <w:szCs w:val="24"/>
        </w:rPr>
        <w:t xml:space="preserve"> руб.)</w:t>
      </w:r>
      <w:r w:rsidR="00145030" w:rsidRPr="004C44F6">
        <w:rPr>
          <w:sz w:val="24"/>
          <w:szCs w:val="24"/>
        </w:rPr>
        <w:t>, н</w:t>
      </w:r>
      <w:r w:rsidR="00730A64">
        <w:rPr>
          <w:sz w:val="24"/>
          <w:szCs w:val="24"/>
        </w:rPr>
        <w:t xml:space="preserve">овый автобус для подвоза детей </w:t>
      </w:r>
      <w:proofErr w:type="spellStart"/>
      <w:r w:rsidR="00145030" w:rsidRPr="004C44F6">
        <w:rPr>
          <w:sz w:val="24"/>
          <w:szCs w:val="24"/>
        </w:rPr>
        <w:t>Рудовской</w:t>
      </w:r>
      <w:proofErr w:type="spellEnd"/>
      <w:r w:rsidR="00145030" w:rsidRPr="004C44F6">
        <w:rPr>
          <w:sz w:val="24"/>
          <w:szCs w:val="24"/>
        </w:rPr>
        <w:t xml:space="preserve"> </w:t>
      </w:r>
      <w:r w:rsidR="00730A64">
        <w:rPr>
          <w:sz w:val="24"/>
          <w:szCs w:val="24"/>
        </w:rPr>
        <w:t>школы.</w:t>
      </w:r>
    </w:p>
    <w:p w:rsidR="00145030" w:rsidRPr="004C44F6" w:rsidRDefault="00145030" w:rsidP="00A649D6">
      <w:pPr>
        <w:ind w:firstLine="567"/>
        <w:jc w:val="both"/>
        <w:rPr>
          <w:rFonts w:eastAsia="Calibri"/>
          <w:sz w:val="24"/>
          <w:szCs w:val="24"/>
        </w:rPr>
      </w:pPr>
      <w:r w:rsidRPr="004C44F6">
        <w:rPr>
          <w:sz w:val="24"/>
          <w:szCs w:val="24"/>
        </w:rPr>
        <w:t xml:space="preserve">Третий год на территории </w:t>
      </w:r>
      <w:proofErr w:type="spellStart"/>
      <w:r w:rsidRPr="004C44F6">
        <w:rPr>
          <w:sz w:val="24"/>
          <w:szCs w:val="24"/>
        </w:rPr>
        <w:t>Жигаловского</w:t>
      </w:r>
      <w:proofErr w:type="spellEnd"/>
      <w:r w:rsidRPr="004C44F6">
        <w:rPr>
          <w:sz w:val="24"/>
          <w:szCs w:val="24"/>
        </w:rPr>
        <w:t xml:space="preserve"> района успешно реализуется проект «Современная школа». 1 сентября 2021 года торжественно открыты центры образования естественно-научной и технологической направленности «Точка роста» в </w:t>
      </w:r>
      <w:proofErr w:type="spellStart"/>
      <w:r w:rsidRPr="004C44F6">
        <w:rPr>
          <w:sz w:val="24"/>
          <w:szCs w:val="24"/>
        </w:rPr>
        <w:t>Жигаловской</w:t>
      </w:r>
      <w:proofErr w:type="spellEnd"/>
      <w:r w:rsidRPr="004C44F6">
        <w:rPr>
          <w:sz w:val="24"/>
          <w:szCs w:val="24"/>
        </w:rPr>
        <w:t xml:space="preserve"> СОШ №1, МКОУ СОШ №2 </w:t>
      </w:r>
      <w:proofErr w:type="spellStart"/>
      <w:r w:rsidRPr="004C44F6">
        <w:rPr>
          <w:sz w:val="24"/>
          <w:szCs w:val="24"/>
        </w:rPr>
        <w:t>п.Жигалово</w:t>
      </w:r>
      <w:proofErr w:type="spellEnd"/>
      <w:r w:rsidRPr="004C44F6">
        <w:rPr>
          <w:sz w:val="24"/>
          <w:szCs w:val="24"/>
        </w:rPr>
        <w:t xml:space="preserve">, </w:t>
      </w:r>
      <w:proofErr w:type="spellStart"/>
      <w:r w:rsidRPr="004C44F6">
        <w:rPr>
          <w:sz w:val="24"/>
          <w:szCs w:val="24"/>
        </w:rPr>
        <w:t>Тутурской</w:t>
      </w:r>
      <w:proofErr w:type="spellEnd"/>
      <w:r w:rsidRPr="004C44F6">
        <w:rPr>
          <w:sz w:val="24"/>
          <w:szCs w:val="24"/>
        </w:rPr>
        <w:t xml:space="preserve"> школе, </w:t>
      </w:r>
      <w:proofErr w:type="spellStart"/>
      <w:r w:rsidRPr="004C44F6">
        <w:rPr>
          <w:sz w:val="24"/>
          <w:szCs w:val="24"/>
        </w:rPr>
        <w:t>Усть-Илгинской</w:t>
      </w:r>
      <w:proofErr w:type="spellEnd"/>
      <w:r w:rsidRPr="004C44F6">
        <w:rPr>
          <w:sz w:val="24"/>
          <w:szCs w:val="24"/>
        </w:rPr>
        <w:t xml:space="preserve"> школе. Эти школы получили современное оборудование для изучения предметов</w:t>
      </w:r>
      <w:r w:rsidR="00730A64">
        <w:rPr>
          <w:sz w:val="24"/>
          <w:szCs w:val="24"/>
        </w:rPr>
        <w:t>:</w:t>
      </w:r>
      <w:r w:rsidRPr="004C44F6">
        <w:rPr>
          <w:sz w:val="24"/>
          <w:szCs w:val="24"/>
        </w:rPr>
        <w:t xml:space="preserve"> химия, биология, физика, а также для качественной организации дополнительного образования в направлении робототехника. Выполнен значительный объем подготовительных работ (ремонт учебных лабораторий, приобретение мебели, замена электропроводки, замена окон) средствами местного бюджета</w:t>
      </w:r>
      <w:r w:rsidR="00730A64">
        <w:rPr>
          <w:sz w:val="24"/>
          <w:szCs w:val="24"/>
        </w:rPr>
        <w:t>.</w:t>
      </w:r>
      <w:r w:rsidRPr="004C44F6">
        <w:rPr>
          <w:sz w:val="24"/>
          <w:szCs w:val="24"/>
        </w:rPr>
        <w:t xml:space="preserve"> </w:t>
      </w:r>
    </w:p>
    <w:p w:rsidR="00145030" w:rsidRPr="004C44F6" w:rsidRDefault="00145030" w:rsidP="00A649D6">
      <w:pPr>
        <w:widowControl w:val="0"/>
        <w:tabs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lastRenderedPageBreak/>
        <w:t xml:space="preserve">Продолжают свое функционирование центры образования гуманитарной и технологической направленности «Точка роста» в МКОУ </w:t>
      </w:r>
      <w:proofErr w:type="spellStart"/>
      <w:r w:rsidRPr="004C44F6">
        <w:rPr>
          <w:sz w:val="24"/>
          <w:szCs w:val="24"/>
        </w:rPr>
        <w:t>Рудовской</w:t>
      </w:r>
      <w:proofErr w:type="spellEnd"/>
      <w:r w:rsidRPr="004C44F6">
        <w:rPr>
          <w:sz w:val="24"/>
          <w:szCs w:val="24"/>
        </w:rPr>
        <w:t xml:space="preserve"> СОШ (</w:t>
      </w:r>
      <w:r w:rsidR="00730A64">
        <w:rPr>
          <w:sz w:val="24"/>
          <w:szCs w:val="24"/>
        </w:rPr>
        <w:t xml:space="preserve">открыт в </w:t>
      </w:r>
      <w:r w:rsidRPr="004C44F6">
        <w:rPr>
          <w:sz w:val="24"/>
          <w:szCs w:val="24"/>
        </w:rPr>
        <w:t>2019 г</w:t>
      </w:r>
      <w:r w:rsidR="00730A64">
        <w:rPr>
          <w:sz w:val="24"/>
          <w:szCs w:val="24"/>
        </w:rPr>
        <w:t>оду</w:t>
      </w:r>
      <w:r w:rsidRPr="004C44F6">
        <w:rPr>
          <w:sz w:val="24"/>
          <w:szCs w:val="24"/>
        </w:rPr>
        <w:t>) и З</w:t>
      </w:r>
      <w:r w:rsidR="00730A64">
        <w:rPr>
          <w:sz w:val="24"/>
          <w:szCs w:val="24"/>
        </w:rPr>
        <w:t>наменской средней школе (2020 год</w:t>
      </w:r>
      <w:r w:rsidRPr="004C44F6">
        <w:rPr>
          <w:sz w:val="24"/>
          <w:szCs w:val="24"/>
        </w:rPr>
        <w:t xml:space="preserve">). </w:t>
      </w:r>
    </w:p>
    <w:p w:rsidR="00145030" w:rsidRPr="004C44F6" w:rsidRDefault="00DF1FBE" w:rsidP="00A649D6">
      <w:pPr>
        <w:widowControl w:val="0"/>
        <w:tabs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С</w:t>
      </w:r>
      <w:r w:rsidR="00145030" w:rsidRPr="004C44F6">
        <w:rPr>
          <w:sz w:val="24"/>
          <w:szCs w:val="24"/>
        </w:rPr>
        <w:t>овременное оборудование по оказанию первой помощи, робототехнике и другое не простаивает в центрах образования. Средств</w:t>
      </w:r>
      <w:r w:rsidR="00730A64">
        <w:rPr>
          <w:sz w:val="24"/>
          <w:szCs w:val="24"/>
        </w:rPr>
        <w:t>ами местного бюджета в 2021 году</w:t>
      </w:r>
      <w:r w:rsidR="00145030" w:rsidRPr="004C44F6">
        <w:rPr>
          <w:sz w:val="24"/>
          <w:szCs w:val="24"/>
        </w:rPr>
        <w:t xml:space="preserve"> осуществлена </w:t>
      </w:r>
      <w:proofErr w:type="spellStart"/>
      <w:r w:rsidR="00145030" w:rsidRPr="004C44F6">
        <w:rPr>
          <w:sz w:val="24"/>
          <w:szCs w:val="24"/>
        </w:rPr>
        <w:t>докомплектация</w:t>
      </w:r>
      <w:proofErr w:type="spellEnd"/>
      <w:r w:rsidR="00145030" w:rsidRPr="004C44F6">
        <w:rPr>
          <w:sz w:val="24"/>
          <w:szCs w:val="24"/>
        </w:rPr>
        <w:t xml:space="preserve"> расходными материалами 3Д-принтеров, </w:t>
      </w:r>
      <w:proofErr w:type="spellStart"/>
      <w:r w:rsidR="00145030" w:rsidRPr="004C44F6">
        <w:rPr>
          <w:sz w:val="24"/>
          <w:szCs w:val="24"/>
        </w:rPr>
        <w:t>квадрокоптеров</w:t>
      </w:r>
      <w:proofErr w:type="spellEnd"/>
      <w:r w:rsidR="00145030" w:rsidRPr="004C44F6">
        <w:rPr>
          <w:sz w:val="24"/>
          <w:szCs w:val="24"/>
        </w:rPr>
        <w:t xml:space="preserve"> и технологических лабораторий на сумму 3</w:t>
      </w:r>
      <w:r w:rsidR="00AF5BEB" w:rsidRPr="004C44F6">
        <w:rPr>
          <w:sz w:val="24"/>
          <w:szCs w:val="24"/>
        </w:rPr>
        <w:t xml:space="preserve"> млн.</w:t>
      </w:r>
      <w:r w:rsidR="00730A64">
        <w:rPr>
          <w:sz w:val="24"/>
          <w:szCs w:val="24"/>
        </w:rPr>
        <w:t xml:space="preserve"> </w:t>
      </w:r>
      <w:r w:rsidR="00AF5BEB" w:rsidRPr="004C44F6">
        <w:rPr>
          <w:sz w:val="24"/>
          <w:szCs w:val="24"/>
        </w:rPr>
        <w:t>429</w:t>
      </w:r>
      <w:r w:rsidR="009F5164" w:rsidRPr="004C44F6">
        <w:rPr>
          <w:sz w:val="24"/>
          <w:szCs w:val="24"/>
        </w:rPr>
        <w:t xml:space="preserve"> тыс.</w:t>
      </w:r>
      <w:r w:rsidR="00145030" w:rsidRPr="004C44F6">
        <w:rPr>
          <w:sz w:val="24"/>
          <w:szCs w:val="24"/>
        </w:rPr>
        <w:t xml:space="preserve"> рублей. Дополнительно на приобретение мебели выделено 186,8 тыс. рублей. Организация сетевого взаимо</w:t>
      </w:r>
      <w:r w:rsidR="00730A64">
        <w:rPr>
          <w:sz w:val="24"/>
          <w:szCs w:val="24"/>
        </w:rPr>
        <w:t xml:space="preserve">действия позволила в 2021 году вовлечь обучающихся всех </w:t>
      </w:r>
      <w:r w:rsidR="00145030" w:rsidRPr="004C44F6">
        <w:rPr>
          <w:sz w:val="24"/>
          <w:szCs w:val="24"/>
        </w:rPr>
        <w:t>общеобразовательных учреждений района в кружки центров «Точка роста».</w:t>
      </w:r>
    </w:p>
    <w:p w:rsidR="00145030" w:rsidRPr="004C44F6" w:rsidRDefault="00145030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Проект «Цифровая образовательная среда» направлен на обеспечение образовательного процесса компьютерной техникой. На сегодняшний день в образовательных учр</w:t>
      </w:r>
      <w:r w:rsidR="00730A64">
        <w:rPr>
          <w:sz w:val="24"/>
          <w:szCs w:val="24"/>
        </w:rPr>
        <w:t xml:space="preserve">еждениях района насчитывается: </w:t>
      </w:r>
      <w:r w:rsidRPr="004C44F6">
        <w:rPr>
          <w:sz w:val="24"/>
          <w:szCs w:val="24"/>
        </w:rPr>
        <w:t>518 ПК (на один компьютер - 3 обучающихс</w:t>
      </w:r>
      <w:r w:rsidR="00730A64">
        <w:rPr>
          <w:sz w:val="24"/>
          <w:szCs w:val="24"/>
        </w:rPr>
        <w:t>я), 138 мультимедийных проекторов</w:t>
      </w:r>
      <w:r w:rsidRPr="004C44F6">
        <w:rPr>
          <w:sz w:val="24"/>
          <w:szCs w:val="24"/>
        </w:rPr>
        <w:t xml:space="preserve">, 26 интерактивных досок. </w:t>
      </w:r>
      <w:r w:rsidR="00C42D6E" w:rsidRPr="004C44F6">
        <w:rPr>
          <w:sz w:val="24"/>
          <w:szCs w:val="24"/>
        </w:rPr>
        <w:t xml:space="preserve">По данному показателю </w:t>
      </w:r>
      <w:proofErr w:type="spellStart"/>
      <w:r w:rsidR="00C42D6E" w:rsidRPr="004C44F6">
        <w:rPr>
          <w:sz w:val="24"/>
          <w:szCs w:val="24"/>
        </w:rPr>
        <w:t>Жигаловский</w:t>
      </w:r>
      <w:proofErr w:type="spellEnd"/>
      <w:r w:rsidR="00C42D6E" w:rsidRPr="004C44F6">
        <w:rPr>
          <w:sz w:val="24"/>
          <w:szCs w:val="24"/>
        </w:rPr>
        <w:t xml:space="preserve"> район стал лидером в Иркутской области</w:t>
      </w:r>
      <w:r w:rsidR="00614718">
        <w:rPr>
          <w:sz w:val="24"/>
          <w:szCs w:val="24"/>
        </w:rPr>
        <w:t>.</w:t>
      </w:r>
    </w:p>
    <w:p w:rsidR="00145030" w:rsidRPr="004C44F6" w:rsidRDefault="00145030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Все образовательные организации района подключены к сети Интернет, скорость соединения в общеобразовательных организациях не ниже 50 Мб/с, в дошкольных организациях от 10 до 50 Мб/с. </w:t>
      </w:r>
    </w:p>
    <w:p w:rsidR="00145030" w:rsidRPr="004C44F6" w:rsidRDefault="00145030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84% образовательных организаций подключены к скоростному Интернет-соединению за счет средств местного бюджета, на это выделено </w:t>
      </w:r>
      <w:r w:rsidRPr="004C44F6">
        <w:rPr>
          <w:bCs/>
          <w:iCs/>
          <w:sz w:val="24"/>
          <w:szCs w:val="24"/>
        </w:rPr>
        <w:t>1</w:t>
      </w:r>
      <w:r w:rsidR="00327BA2">
        <w:rPr>
          <w:bCs/>
          <w:iCs/>
          <w:sz w:val="24"/>
          <w:szCs w:val="24"/>
        </w:rPr>
        <w:t xml:space="preserve"> млн.</w:t>
      </w:r>
      <w:r w:rsidR="009F5164" w:rsidRPr="004C44F6">
        <w:rPr>
          <w:bCs/>
          <w:iCs/>
          <w:sz w:val="24"/>
          <w:szCs w:val="24"/>
        </w:rPr>
        <w:t> </w:t>
      </w:r>
      <w:r w:rsidRPr="004C44F6">
        <w:rPr>
          <w:bCs/>
          <w:iCs/>
          <w:sz w:val="24"/>
          <w:szCs w:val="24"/>
        </w:rPr>
        <w:t>706</w:t>
      </w:r>
      <w:r w:rsidR="009F5164" w:rsidRPr="004C44F6">
        <w:rPr>
          <w:bCs/>
          <w:iCs/>
          <w:sz w:val="24"/>
          <w:szCs w:val="24"/>
        </w:rPr>
        <w:t xml:space="preserve"> тыс.</w:t>
      </w:r>
      <w:r w:rsidRPr="004C44F6">
        <w:rPr>
          <w:b/>
          <w:bCs/>
          <w:i/>
          <w:iCs/>
          <w:sz w:val="24"/>
          <w:szCs w:val="24"/>
        </w:rPr>
        <w:t xml:space="preserve"> </w:t>
      </w:r>
      <w:r w:rsidRPr="004C44F6">
        <w:rPr>
          <w:sz w:val="24"/>
          <w:szCs w:val="24"/>
        </w:rPr>
        <w:t>рублей.</w:t>
      </w:r>
    </w:p>
    <w:p w:rsidR="00145030" w:rsidRPr="004C44F6" w:rsidRDefault="00145030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4 школы района (+1 структурное подразделение </w:t>
      </w:r>
      <w:proofErr w:type="spellStart"/>
      <w:r w:rsidRPr="004C44F6">
        <w:rPr>
          <w:sz w:val="24"/>
          <w:szCs w:val="24"/>
        </w:rPr>
        <w:t>Пономаревская</w:t>
      </w:r>
      <w:proofErr w:type="spellEnd"/>
      <w:r w:rsidRPr="004C44F6">
        <w:rPr>
          <w:sz w:val="24"/>
          <w:szCs w:val="24"/>
        </w:rPr>
        <w:t xml:space="preserve"> начальная школа – детский сад) подключены к сети Интернет в рамках Федерального проекта «Информационная инфраструктура»</w:t>
      </w:r>
      <w:r w:rsidR="00327BA2">
        <w:rPr>
          <w:sz w:val="24"/>
          <w:szCs w:val="24"/>
        </w:rPr>
        <w:t>.</w:t>
      </w:r>
    </w:p>
    <w:p w:rsidR="00145030" w:rsidRPr="004C44F6" w:rsidRDefault="00145030" w:rsidP="00A649D6">
      <w:pPr>
        <w:widowControl w:val="0"/>
        <w:tabs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Сегодня в образовательных организациях района работает 236 педагогических работников. Отмечается преобладание педагогов-</w:t>
      </w:r>
      <w:proofErr w:type="spellStart"/>
      <w:r w:rsidRPr="004C44F6">
        <w:rPr>
          <w:sz w:val="24"/>
          <w:szCs w:val="24"/>
        </w:rPr>
        <w:t>стажистов</w:t>
      </w:r>
      <w:proofErr w:type="spellEnd"/>
      <w:r w:rsidRPr="004C44F6">
        <w:rPr>
          <w:sz w:val="24"/>
          <w:szCs w:val="24"/>
        </w:rPr>
        <w:t xml:space="preserve">, число молодых и начинающих учителей остается стабильным </w:t>
      </w:r>
      <w:r w:rsidR="009F5164" w:rsidRPr="004C44F6">
        <w:rPr>
          <w:sz w:val="24"/>
          <w:szCs w:val="24"/>
        </w:rPr>
        <w:t xml:space="preserve">за последние три года. На </w:t>
      </w:r>
      <w:r w:rsidR="00327BA2">
        <w:rPr>
          <w:sz w:val="24"/>
          <w:szCs w:val="24"/>
        </w:rPr>
        <w:t>1</w:t>
      </w:r>
      <w:r w:rsidRPr="004C44F6">
        <w:rPr>
          <w:sz w:val="24"/>
          <w:szCs w:val="24"/>
        </w:rPr>
        <w:t xml:space="preserve"> сентября 2021 года в школах района вакансия составляла 10 педагогов по предметам: математика, иностранный язык, русский язык, учитель начальных классов, учит</w:t>
      </w:r>
      <w:r w:rsidR="00327BA2">
        <w:rPr>
          <w:sz w:val="24"/>
          <w:szCs w:val="24"/>
        </w:rPr>
        <w:t xml:space="preserve">ель-логопед, педагог-психолог. </w:t>
      </w:r>
      <w:r w:rsidRPr="004C44F6">
        <w:rPr>
          <w:sz w:val="24"/>
          <w:szCs w:val="24"/>
        </w:rPr>
        <w:t>Обеспеченность педагогическими кадрами закрывается с учетом дополнительной нагрузки учителей, внутреннего и внешнего совмещения.</w:t>
      </w:r>
    </w:p>
    <w:p w:rsidR="00145030" w:rsidRPr="004C44F6" w:rsidRDefault="00145030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В Знаменской средней школе работает два учителя-совместителя из </w:t>
      </w:r>
      <w:proofErr w:type="spellStart"/>
      <w:r w:rsidRPr="004C44F6">
        <w:rPr>
          <w:sz w:val="24"/>
          <w:szCs w:val="24"/>
        </w:rPr>
        <w:t>Жигаловской</w:t>
      </w:r>
      <w:proofErr w:type="spellEnd"/>
      <w:r w:rsidRPr="004C44F6">
        <w:rPr>
          <w:sz w:val="24"/>
          <w:szCs w:val="24"/>
        </w:rPr>
        <w:t xml:space="preserve"> СОШ №1, </w:t>
      </w:r>
      <w:proofErr w:type="spellStart"/>
      <w:r w:rsidRPr="004C44F6">
        <w:rPr>
          <w:sz w:val="24"/>
          <w:szCs w:val="24"/>
        </w:rPr>
        <w:t>Дальнезакорской</w:t>
      </w:r>
      <w:proofErr w:type="spellEnd"/>
      <w:r w:rsidRPr="004C44F6">
        <w:rPr>
          <w:sz w:val="24"/>
          <w:szCs w:val="24"/>
        </w:rPr>
        <w:t xml:space="preserve"> средней</w:t>
      </w:r>
      <w:r w:rsidR="00327BA2">
        <w:rPr>
          <w:sz w:val="24"/>
          <w:szCs w:val="24"/>
        </w:rPr>
        <w:t xml:space="preserve"> школы</w:t>
      </w:r>
      <w:r w:rsidRPr="004C44F6">
        <w:rPr>
          <w:sz w:val="24"/>
          <w:szCs w:val="24"/>
        </w:rPr>
        <w:t xml:space="preserve"> по информатике, английскому языку. В </w:t>
      </w:r>
      <w:proofErr w:type="spellStart"/>
      <w:r w:rsidRPr="004C44F6">
        <w:rPr>
          <w:sz w:val="24"/>
          <w:szCs w:val="24"/>
        </w:rPr>
        <w:t>Чиканской</w:t>
      </w:r>
      <w:proofErr w:type="spellEnd"/>
      <w:r w:rsidRPr="004C44F6">
        <w:rPr>
          <w:sz w:val="24"/>
          <w:szCs w:val="24"/>
        </w:rPr>
        <w:t xml:space="preserve"> средней школе и </w:t>
      </w:r>
      <w:proofErr w:type="spellStart"/>
      <w:r w:rsidRPr="004C44F6">
        <w:rPr>
          <w:sz w:val="24"/>
          <w:szCs w:val="24"/>
        </w:rPr>
        <w:t>Рудовской</w:t>
      </w:r>
      <w:proofErr w:type="spellEnd"/>
      <w:r w:rsidRPr="004C44F6">
        <w:rPr>
          <w:sz w:val="24"/>
          <w:szCs w:val="24"/>
        </w:rPr>
        <w:t xml:space="preserve"> СОШ преп</w:t>
      </w:r>
      <w:r w:rsidR="00327BA2">
        <w:rPr>
          <w:sz w:val="24"/>
          <w:szCs w:val="24"/>
        </w:rPr>
        <w:t>одавателями иностранного языка и</w:t>
      </w:r>
      <w:r w:rsidRPr="004C44F6">
        <w:rPr>
          <w:sz w:val="24"/>
          <w:szCs w:val="24"/>
        </w:rPr>
        <w:t xml:space="preserve"> общес</w:t>
      </w:r>
      <w:r w:rsidR="00327BA2">
        <w:rPr>
          <w:sz w:val="24"/>
          <w:szCs w:val="24"/>
        </w:rPr>
        <w:t xml:space="preserve">твознания являются педагоги из </w:t>
      </w:r>
      <w:proofErr w:type="spellStart"/>
      <w:r w:rsidRPr="004C44F6">
        <w:rPr>
          <w:sz w:val="24"/>
          <w:szCs w:val="24"/>
        </w:rPr>
        <w:t>п.Жигалово</w:t>
      </w:r>
      <w:proofErr w:type="spellEnd"/>
      <w:r w:rsidRPr="004C44F6">
        <w:rPr>
          <w:sz w:val="24"/>
          <w:szCs w:val="24"/>
        </w:rPr>
        <w:t xml:space="preserve">. Большая нагрузка у учителей математики в </w:t>
      </w:r>
      <w:proofErr w:type="spellStart"/>
      <w:r w:rsidRPr="004C44F6">
        <w:rPr>
          <w:sz w:val="24"/>
          <w:szCs w:val="24"/>
        </w:rPr>
        <w:t>Жигаловской</w:t>
      </w:r>
      <w:proofErr w:type="spellEnd"/>
      <w:r w:rsidRPr="004C44F6">
        <w:rPr>
          <w:sz w:val="24"/>
          <w:szCs w:val="24"/>
        </w:rPr>
        <w:t xml:space="preserve"> СОШ №1. На сегодня кадры –</w:t>
      </w:r>
      <w:r w:rsidR="00327BA2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это самая важная проблема в районе.</w:t>
      </w:r>
    </w:p>
    <w:p w:rsidR="004F3ACA" w:rsidRPr="004C44F6" w:rsidRDefault="00843C4B" w:rsidP="00A649D6">
      <w:pPr>
        <w:widowControl w:val="0"/>
        <w:tabs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С</w:t>
      </w:r>
      <w:r w:rsidR="00327BA2">
        <w:rPr>
          <w:sz w:val="24"/>
          <w:szCs w:val="24"/>
        </w:rPr>
        <w:t xml:space="preserve"> 2020 года</w:t>
      </w:r>
      <w:r w:rsidR="00145030" w:rsidRPr="004C44F6">
        <w:rPr>
          <w:sz w:val="24"/>
          <w:szCs w:val="24"/>
        </w:rPr>
        <w:t xml:space="preserve"> на территории </w:t>
      </w:r>
      <w:proofErr w:type="spellStart"/>
      <w:r w:rsidR="00145030" w:rsidRPr="004C44F6">
        <w:rPr>
          <w:sz w:val="24"/>
          <w:szCs w:val="24"/>
        </w:rPr>
        <w:t>Жигаловского</w:t>
      </w:r>
      <w:proofErr w:type="spellEnd"/>
      <w:r w:rsidR="00145030" w:rsidRPr="004C44F6">
        <w:rPr>
          <w:sz w:val="24"/>
          <w:szCs w:val="24"/>
        </w:rPr>
        <w:t xml:space="preserve"> района началась реализация программы «Земский учитель», приехало два учителя, для которых в рамках муниципальной программы «Учитель будущего» был куплен дом за 2 млн. рублей, мебель, бытовая техника.</w:t>
      </w:r>
    </w:p>
    <w:p w:rsidR="00145030" w:rsidRPr="004C44F6" w:rsidRDefault="00327BA2" w:rsidP="00A649D6">
      <w:pPr>
        <w:widowControl w:val="0"/>
        <w:tabs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2021 год -  п</w:t>
      </w:r>
      <w:r w:rsidR="00C42D6E" w:rsidRPr="004C44F6">
        <w:rPr>
          <w:sz w:val="24"/>
          <w:szCs w:val="24"/>
        </w:rPr>
        <w:t>роведен капитальный ремонт ква</w:t>
      </w:r>
      <w:r>
        <w:rPr>
          <w:sz w:val="24"/>
          <w:szCs w:val="24"/>
        </w:rPr>
        <w:t>ртиры для педагога Знаменской школы,</w:t>
      </w:r>
      <w:r w:rsidR="00C42D6E" w:rsidRPr="004C44F6">
        <w:rPr>
          <w:sz w:val="24"/>
          <w:szCs w:val="24"/>
        </w:rPr>
        <w:t xml:space="preserve"> стоимость ремонта </w:t>
      </w:r>
      <w:r>
        <w:rPr>
          <w:sz w:val="24"/>
          <w:szCs w:val="24"/>
        </w:rPr>
        <w:t xml:space="preserve">– </w:t>
      </w:r>
      <w:r w:rsidR="00C42D6E" w:rsidRPr="004C44F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C42D6E" w:rsidRPr="004C44F6">
        <w:rPr>
          <w:sz w:val="24"/>
          <w:szCs w:val="24"/>
        </w:rPr>
        <w:t>млн.</w:t>
      </w:r>
      <w:r>
        <w:rPr>
          <w:sz w:val="24"/>
          <w:szCs w:val="24"/>
        </w:rPr>
        <w:t xml:space="preserve"> </w:t>
      </w:r>
      <w:r w:rsidR="00C42D6E" w:rsidRPr="004C44F6">
        <w:rPr>
          <w:sz w:val="24"/>
          <w:szCs w:val="24"/>
        </w:rPr>
        <w:t>900 тыс.</w:t>
      </w:r>
      <w:r>
        <w:rPr>
          <w:sz w:val="24"/>
          <w:szCs w:val="24"/>
        </w:rPr>
        <w:t xml:space="preserve"> </w:t>
      </w:r>
      <w:r w:rsidR="00C42D6E" w:rsidRPr="004C44F6">
        <w:rPr>
          <w:sz w:val="24"/>
          <w:szCs w:val="24"/>
        </w:rPr>
        <w:t xml:space="preserve">рублей. </w:t>
      </w:r>
    </w:p>
    <w:p w:rsidR="00145030" w:rsidRPr="004C44F6" w:rsidRDefault="00145030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Решение вопроса кадрового дефицита </w:t>
      </w:r>
      <w:r w:rsidR="00947D2F" w:rsidRPr="004C44F6">
        <w:rPr>
          <w:sz w:val="24"/>
          <w:szCs w:val="24"/>
        </w:rPr>
        <w:t xml:space="preserve">осуществляется и </w:t>
      </w:r>
      <w:r w:rsidRPr="004C44F6">
        <w:rPr>
          <w:sz w:val="24"/>
          <w:szCs w:val="24"/>
        </w:rPr>
        <w:t>через программу целевого обучения. В 2020 году было заключено два договора на целевое обучение со студентами Иркутского регионального педагогического колледжа (</w:t>
      </w:r>
      <w:r w:rsidR="009F5164" w:rsidRPr="004C44F6">
        <w:rPr>
          <w:sz w:val="24"/>
          <w:szCs w:val="24"/>
        </w:rPr>
        <w:t>по специальности «</w:t>
      </w:r>
      <w:r w:rsidRPr="004C44F6">
        <w:rPr>
          <w:sz w:val="24"/>
          <w:szCs w:val="24"/>
        </w:rPr>
        <w:t>учитель начальных классов</w:t>
      </w:r>
      <w:r w:rsidR="009F5164" w:rsidRPr="004C44F6">
        <w:rPr>
          <w:sz w:val="24"/>
          <w:szCs w:val="24"/>
        </w:rPr>
        <w:t>»</w:t>
      </w:r>
      <w:r w:rsidRPr="004C44F6">
        <w:rPr>
          <w:sz w:val="24"/>
          <w:szCs w:val="24"/>
        </w:rPr>
        <w:t xml:space="preserve"> и </w:t>
      </w:r>
      <w:r w:rsidR="009F5164" w:rsidRPr="004C44F6">
        <w:rPr>
          <w:sz w:val="24"/>
          <w:szCs w:val="24"/>
        </w:rPr>
        <w:t>«</w:t>
      </w:r>
      <w:r w:rsidR="00E72CC1" w:rsidRPr="004C44F6">
        <w:rPr>
          <w:sz w:val="24"/>
          <w:szCs w:val="24"/>
        </w:rPr>
        <w:t>техник-программист</w:t>
      </w:r>
      <w:r w:rsidR="009F5164" w:rsidRPr="004C44F6">
        <w:rPr>
          <w:sz w:val="24"/>
          <w:szCs w:val="24"/>
        </w:rPr>
        <w:t>»</w:t>
      </w:r>
      <w:r w:rsidRPr="004C44F6">
        <w:rPr>
          <w:sz w:val="24"/>
          <w:szCs w:val="24"/>
        </w:rPr>
        <w:t>).</w:t>
      </w:r>
    </w:p>
    <w:p w:rsidR="00145030" w:rsidRPr="004C44F6" w:rsidRDefault="00145030" w:rsidP="00A649D6">
      <w:pPr>
        <w:ind w:firstLine="567"/>
        <w:jc w:val="both"/>
        <w:rPr>
          <w:sz w:val="24"/>
          <w:szCs w:val="24"/>
        </w:rPr>
      </w:pPr>
      <w:proofErr w:type="spellStart"/>
      <w:r w:rsidRPr="004C44F6">
        <w:rPr>
          <w:sz w:val="24"/>
          <w:szCs w:val="24"/>
        </w:rPr>
        <w:t>Грехова</w:t>
      </w:r>
      <w:proofErr w:type="spellEnd"/>
      <w:r w:rsidRPr="004C44F6">
        <w:rPr>
          <w:sz w:val="24"/>
          <w:szCs w:val="24"/>
        </w:rPr>
        <w:t xml:space="preserve"> Екатерина, обучающаяся по данной программе, в 2021 году стала победителем областного конкурса «Студент года 2021» в номинации «Активист студенческого самоуправления», а также за успешную учебу получила меру материального стимулирования в размере 9000 рублей из местного бюджета.</w:t>
      </w:r>
    </w:p>
    <w:p w:rsidR="00145030" w:rsidRPr="004C44F6" w:rsidRDefault="00145030" w:rsidP="00A649D6">
      <w:pPr>
        <w:widowControl w:val="0"/>
        <w:tabs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Реализуется основное мероприятие «Повышение уровня квалификации работников» программы «Развитие образования на 2020-2026 годы»,</w:t>
      </w:r>
      <w:r w:rsidRPr="004C44F6">
        <w:rPr>
          <w:rFonts w:eastAsia="Calibri"/>
          <w:sz w:val="24"/>
          <w:szCs w:val="24"/>
        </w:rPr>
        <w:t xml:space="preserve"> в 2021 году</w:t>
      </w:r>
      <w:r w:rsidRPr="004C44F6">
        <w:rPr>
          <w:sz w:val="24"/>
          <w:szCs w:val="24"/>
        </w:rPr>
        <w:t xml:space="preserve"> на курсовую подготовку выделено 533</w:t>
      </w:r>
      <w:r w:rsidR="00493440" w:rsidRPr="004C44F6">
        <w:rPr>
          <w:sz w:val="24"/>
          <w:szCs w:val="24"/>
        </w:rPr>
        <w:t>,4 тыс.</w:t>
      </w:r>
      <w:r w:rsidRPr="004C44F6">
        <w:rPr>
          <w:sz w:val="24"/>
          <w:szCs w:val="24"/>
        </w:rPr>
        <w:t xml:space="preserve"> рублей. </w:t>
      </w:r>
    </w:p>
    <w:p w:rsidR="00145030" w:rsidRPr="004C44F6" w:rsidRDefault="00145030" w:rsidP="00A649D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7BA2">
        <w:rPr>
          <w:sz w:val="24"/>
          <w:szCs w:val="24"/>
        </w:rPr>
        <w:t>Хороший опыт</w:t>
      </w:r>
      <w:r w:rsidRPr="004C44F6">
        <w:rPr>
          <w:sz w:val="24"/>
          <w:szCs w:val="24"/>
        </w:rPr>
        <w:t xml:space="preserve"> приобретают педагоги, участвуя в конкурсах профессионального мастерства «Воспитатель года», «Учитель года», «Лучшая методическая разработка», «Молодой педагог года».  </w:t>
      </w:r>
    </w:p>
    <w:p w:rsidR="00145030" w:rsidRPr="004C44F6" w:rsidRDefault="00145030" w:rsidP="00A649D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В 2021 году победителем конкурса «Учитель года» стала Скворцова Светлана Михайловна, учитель русского языка и литератур</w:t>
      </w:r>
      <w:r w:rsidR="00327BA2">
        <w:rPr>
          <w:sz w:val="24"/>
          <w:szCs w:val="24"/>
        </w:rPr>
        <w:t xml:space="preserve">ы </w:t>
      </w:r>
      <w:proofErr w:type="spellStart"/>
      <w:r w:rsidR="00327BA2">
        <w:rPr>
          <w:sz w:val="24"/>
          <w:szCs w:val="24"/>
        </w:rPr>
        <w:t>Дальнезакорской</w:t>
      </w:r>
      <w:proofErr w:type="spellEnd"/>
      <w:r w:rsidR="00327BA2">
        <w:rPr>
          <w:sz w:val="24"/>
          <w:szCs w:val="24"/>
        </w:rPr>
        <w:t xml:space="preserve"> средней школы</w:t>
      </w:r>
      <w:r w:rsidRPr="004C44F6">
        <w:rPr>
          <w:sz w:val="24"/>
          <w:szCs w:val="24"/>
        </w:rPr>
        <w:t xml:space="preserve">, победителем конкурса «Молодой педагог года» - </w:t>
      </w:r>
      <w:proofErr w:type="spellStart"/>
      <w:r w:rsidRPr="004C44F6">
        <w:rPr>
          <w:sz w:val="24"/>
          <w:szCs w:val="24"/>
        </w:rPr>
        <w:t>Одокиенко</w:t>
      </w:r>
      <w:proofErr w:type="spellEnd"/>
      <w:r w:rsidRPr="004C44F6">
        <w:rPr>
          <w:sz w:val="24"/>
          <w:szCs w:val="24"/>
        </w:rPr>
        <w:t xml:space="preserve"> Нина Юрьевна, учитель истории и обществознания МКОУ СОШ №2 </w:t>
      </w:r>
      <w:proofErr w:type="spellStart"/>
      <w:r w:rsidRPr="004C44F6">
        <w:rPr>
          <w:sz w:val="24"/>
          <w:szCs w:val="24"/>
        </w:rPr>
        <w:t>п.Жигалово</w:t>
      </w:r>
      <w:proofErr w:type="spellEnd"/>
      <w:r w:rsidRPr="004C44F6">
        <w:rPr>
          <w:sz w:val="24"/>
          <w:szCs w:val="24"/>
        </w:rPr>
        <w:t>.</w:t>
      </w:r>
    </w:p>
    <w:p w:rsidR="00145030" w:rsidRPr="004C44F6" w:rsidRDefault="00145030" w:rsidP="00A649D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lastRenderedPageBreak/>
        <w:t xml:space="preserve">Наградой за победу в конкурсах «Учитель года» и «Воспитатель года» последние пять лет </w:t>
      </w:r>
      <w:r w:rsidRPr="00A54140">
        <w:rPr>
          <w:sz w:val="24"/>
          <w:szCs w:val="24"/>
        </w:rPr>
        <w:t xml:space="preserve">стали путевки </w:t>
      </w:r>
      <w:r w:rsidR="00DF1FBE" w:rsidRPr="00A54140">
        <w:rPr>
          <w:sz w:val="24"/>
          <w:szCs w:val="24"/>
        </w:rPr>
        <w:t>на курс оздоровления в санаторий</w:t>
      </w:r>
      <w:r w:rsidRPr="00A54140">
        <w:rPr>
          <w:sz w:val="24"/>
          <w:szCs w:val="24"/>
        </w:rPr>
        <w:t xml:space="preserve"> «Электра».</w:t>
      </w:r>
    </w:p>
    <w:p w:rsidR="00287B0A" w:rsidRPr="004C44F6" w:rsidRDefault="003E32C7" w:rsidP="00A64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44F6">
        <w:rPr>
          <w:rFonts w:ascii="Times New Roman" w:hAnsi="Times New Roman"/>
          <w:sz w:val="24"/>
          <w:szCs w:val="24"/>
        </w:rPr>
        <w:t>Подпрограмма «</w:t>
      </w:r>
      <w:r w:rsidR="00287B0A" w:rsidRPr="004C44F6">
        <w:rPr>
          <w:rFonts w:ascii="Times New Roman" w:hAnsi="Times New Roman"/>
          <w:bCs/>
          <w:sz w:val="24"/>
          <w:szCs w:val="24"/>
        </w:rPr>
        <w:t>Развитие системы дошкольного, общего и дополнительного образования 2020-2026 годы</w:t>
      </w:r>
      <w:r w:rsidRPr="004C44F6">
        <w:rPr>
          <w:rFonts w:ascii="Times New Roman" w:hAnsi="Times New Roman"/>
          <w:bCs/>
          <w:sz w:val="24"/>
          <w:szCs w:val="24"/>
        </w:rPr>
        <w:t>»</w:t>
      </w:r>
      <w:r w:rsidRPr="004C44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47D2F" w:rsidRPr="004C44F6">
        <w:rPr>
          <w:rFonts w:ascii="Times New Roman" w:hAnsi="Times New Roman"/>
          <w:sz w:val="24"/>
          <w:szCs w:val="24"/>
        </w:rPr>
        <w:t>в</w:t>
      </w:r>
      <w:r w:rsidR="00E6037A" w:rsidRPr="004C44F6">
        <w:rPr>
          <w:rFonts w:ascii="Times New Roman" w:hAnsi="Times New Roman"/>
          <w:sz w:val="24"/>
          <w:szCs w:val="24"/>
        </w:rPr>
        <w:t>ключает мероприятия</w:t>
      </w:r>
      <w:r w:rsidR="00E6037A" w:rsidRPr="004C44F6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E6037A" w:rsidRPr="004C44F6">
        <w:rPr>
          <w:rFonts w:ascii="Times New Roman" w:hAnsi="Times New Roman"/>
          <w:sz w:val="24"/>
          <w:szCs w:val="24"/>
        </w:rPr>
        <w:t>по</w:t>
      </w:r>
      <w:r w:rsidR="00E6037A" w:rsidRPr="004C44F6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E6037A" w:rsidRPr="004C44F6">
        <w:rPr>
          <w:rFonts w:ascii="Times New Roman" w:hAnsi="Times New Roman"/>
          <w:sz w:val="24"/>
          <w:szCs w:val="24"/>
        </w:rPr>
        <w:t>развитию</w:t>
      </w:r>
      <w:r w:rsidR="00E6037A" w:rsidRPr="004C44F6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E6037A" w:rsidRPr="004C44F6">
        <w:rPr>
          <w:rFonts w:ascii="Times New Roman" w:hAnsi="Times New Roman"/>
          <w:sz w:val="24"/>
          <w:szCs w:val="24"/>
        </w:rPr>
        <w:t>дошкольного,</w:t>
      </w:r>
      <w:r w:rsidR="00E6037A" w:rsidRPr="004C44F6">
        <w:rPr>
          <w:rFonts w:ascii="Times New Roman" w:hAnsi="Times New Roman"/>
          <w:spacing w:val="85"/>
          <w:sz w:val="24"/>
          <w:szCs w:val="24"/>
        </w:rPr>
        <w:t xml:space="preserve"> </w:t>
      </w:r>
      <w:r w:rsidR="00E6037A" w:rsidRPr="004C44F6">
        <w:rPr>
          <w:rFonts w:ascii="Times New Roman" w:hAnsi="Times New Roman"/>
          <w:sz w:val="24"/>
          <w:szCs w:val="24"/>
        </w:rPr>
        <w:t>общего</w:t>
      </w:r>
      <w:r w:rsidR="00E6037A" w:rsidRPr="004C44F6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E6037A" w:rsidRPr="004C44F6">
        <w:rPr>
          <w:rFonts w:ascii="Times New Roman" w:hAnsi="Times New Roman"/>
          <w:sz w:val="24"/>
          <w:szCs w:val="24"/>
        </w:rPr>
        <w:t>и</w:t>
      </w:r>
      <w:r w:rsidR="00E6037A" w:rsidRPr="004C44F6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E6037A" w:rsidRPr="004C44F6">
        <w:rPr>
          <w:rFonts w:ascii="Times New Roman" w:hAnsi="Times New Roman"/>
          <w:sz w:val="24"/>
          <w:szCs w:val="24"/>
        </w:rPr>
        <w:t>дополнительного</w:t>
      </w:r>
      <w:r w:rsidR="00E6037A" w:rsidRPr="004C44F6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E6037A" w:rsidRPr="004C44F6">
        <w:rPr>
          <w:rFonts w:ascii="Times New Roman" w:hAnsi="Times New Roman"/>
          <w:sz w:val="24"/>
          <w:szCs w:val="24"/>
        </w:rPr>
        <w:t>образования</w:t>
      </w:r>
      <w:r w:rsidR="00E6037A" w:rsidRPr="004C44F6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E6037A" w:rsidRPr="004C44F6">
        <w:rPr>
          <w:rFonts w:ascii="Times New Roman" w:hAnsi="Times New Roman"/>
          <w:sz w:val="24"/>
          <w:szCs w:val="24"/>
        </w:rPr>
        <w:t>детей</w:t>
      </w:r>
      <w:r w:rsidR="004F3ACA" w:rsidRPr="004C44F6">
        <w:rPr>
          <w:rFonts w:ascii="Times New Roman" w:hAnsi="Times New Roman"/>
          <w:sz w:val="24"/>
          <w:szCs w:val="24"/>
        </w:rPr>
        <w:t>.</w:t>
      </w:r>
      <w:r w:rsidR="002C3E15" w:rsidRPr="004C44F6">
        <w:rPr>
          <w:rFonts w:ascii="Times New Roman" w:hAnsi="Times New Roman"/>
          <w:sz w:val="24"/>
          <w:szCs w:val="24"/>
        </w:rPr>
        <w:t xml:space="preserve"> </w:t>
      </w:r>
      <w:r w:rsidR="003E75A9" w:rsidRPr="004C44F6">
        <w:rPr>
          <w:rFonts w:ascii="Times New Roman" w:hAnsi="Times New Roman"/>
          <w:sz w:val="24"/>
          <w:szCs w:val="24"/>
        </w:rPr>
        <w:t xml:space="preserve">Ее финансирование в 2021 году составило </w:t>
      </w:r>
      <w:r w:rsidR="003E75A9" w:rsidRPr="004C44F6">
        <w:rPr>
          <w:rFonts w:ascii="Times New Roman" w:hAnsi="Times New Roman"/>
          <w:bCs/>
          <w:sz w:val="24"/>
          <w:szCs w:val="24"/>
        </w:rPr>
        <w:t>624</w:t>
      </w:r>
      <w:r w:rsidR="000100CA" w:rsidRPr="004C44F6">
        <w:rPr>
          <w:rFonts w:ascii="Times New Roman" w:hAnsi="Times New Roman"/>
          <w:bCs/>
          <w:sz w:val="24"/>
          <w:szCs w:val="24"/>
        </w:rPr>
        <w:t xml:space="preserve"> млн.</w:t>
      </w:r>
      <w:r w:rsidR="00327BA2">
        <w:rPr>
          <w:rFonts w:ascii="Times New Roman" w:hAnsi="Times New Roman"/>
          <w:bCs/>
          <w:sz w:val="24"/>
          <w:szCs w:val="24"/>
        </w:rPr>
        <w:t xml:space="preserve"> </w:t>
      </w:r>
      <w:r w:rsidR="003E75A9" w:rsidRPr="004C44F6">
        <w:rPr>
          <w:rFonts w:ascii="Times New Roman" w:hAnsi="Times New Roman"/>
          <w:bCs/>
          <w:sz w:val="24"/>
          <w:szCs w:val="24"/>
        </w:rPr>
        <w:t>627 тыс. рублей.</w:t>
      </w:r>
    </w:p>
    <w:p w:rsidR="00F8705F" w:rsidRPr="004C44F6" w:rsidRDefault="00E6037A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Статистические данные говорят о наметившемся сокращении количественного состава детей дошкольного возраста в связи с уменьшающимся естественным приростом населения </w:t>
      </w:r>
      <w:proofErr w:type="spellStart"/>
      <w:r w:rsidRPr="004C44F6">
        <w:rPr>
          <w:sz w:val="24"/>
          <w:szCs w:val="24"/>
        </w:rPr>
        <w:t>Жигаловского</w:t>
      </w:r>
      <w:proofErr w:type="spellEnd"/>
      <w:r w:rsidRPr="004C44F6">
        <w:rPr>
          <w:sz w:val="24"/>
          <w:szCs w:val="24"/>
        </w:rPr>
        <w:t xml:space="preserve"> района, однако охват детей дошкольным образованием за последние пять лет ежегодно увеличивается</w:t>
      </w:r>
      <w:r w:rsidR="00F8705F" w:rsidRPr="004C44F6">
        <w:rPr>
          <w:sz w:val="24"/>
          <w:szCs w:val="24"/>
        </w:rPr>
        <w:t>. Значительно вырос охват дошкольным образованием детей от 2 месяцев до 3 лет.</w:t>
      </w:r>
    </w:p>
    <w:p w:rsidR="00E6037A" w:rsidRPr="004C44F6" w:rsidRDefault="00F8705F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Сокращается и очередь в детский сад. Так, если в 2017 году она со</w:t>
      </w:r>
      <w:r w:rsidR="00493440" w:rsidRPr="004C44F6">
        <w:rPr>
          <w:sz w:val="24"/>
          <w:szCs w:val="24"/>
        </w:rPr>
        <w:t xml:space="preserve">ставляла 314 человек и в </w:t>
      </w:r>
      <w:proofErr w:type="spellStart"/>
      <w:r w:rsidR="00493440" w:rsidRPr="004C44F6">
        <w:rPr>
          <w:sz w:val="24"/>
          <w:szCs w:val="24"/>
        </w:rPr>
        <w:t>п.</w:t>
      </w:r>
      <w:r w:rsidRPr="004C44F6">
        <w:rPr>
          <w:sz w:val="24"/>
          <w:szCs w:val="24"/>
        </w:rPr>
        <w:t>Жигалово</w:t>
      </w:r>
      <w:proofErr w:type="spellEnd"/>
      <w:r w:rsidRPr="004C44F6">
        <w:rPr>
          <w:sz w:val="24"/>
          <w:szCs w:val="24"/>
        </w:rPr>
        <w:t xml:space="preserve"> было большой проблемой устроить ребенка в садик, то на конец 2021 года это 70 детей, возраст которых до 1 года.</w:t>
      </w:r>
      <w:r w:rsidR="00E6037A" w:rsidRPr="004C44F6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 xml:space="preserve">Таким образом, проблема очередности детей в возрасте от 3 до 7 лет в </w:t>
      </w:r>
      <w:proofErr w:type="spellStart"/>
      <w:r w:rsidRPr="004C44F6">
        <w:rPr>
          <w:sz w:val="24"/>
          <w:szCs w:val="24"/>
        </w:rPr>
        <w:t>п.Жигалово</w:t>
      </w:r>
      <w:proofErr w:type="spellEnd"/>
      <w:r w:rsidRPr="004C44F6">
        <w:rPr>
          <w:sz w:val="24"/>
          <w:szCs w:val="24"/>
        </w:rPr>
        <w:t xml:space="preserve"> в 2021 году решена.</w:t>
      </w:r>
    </w:p>
    <w:p w:rsidR="00F8705F" w:rsidRPr="004C44F6" w:rsidRDefault="00F97433" w:rsidP="00A64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44F6">
        <w:rPr>
          <w:rFonts w:ascii="Times New Roman" w:eastAsia="Calibri" w:hAnsi="Times New Roman"/>
          <w:sz w:val="24"/>
          <w:szCs w:val="24"/>
        </w:rPr>
        <w:t xml:space="preserve">В </w:t>
      </w:r>
      <w:r w:rsidR="008B1634" w:rsidRPr="004C44F6">
        <w:rPr>
          <w:rFonts w:ascii="Times New Roman" w:hAnsi="Times New Roman"/>
          <w:sz w:val="24"/>
          <w:szCs w:val="24"/>
        </w:rPr>
        <w:t>дошкольных учреждениях дети организованы в группы общеразвивающей, компенсирующей, комбинированной направленности, группы раннего возраста. Таким образом, удовлетворяются потребности и создаются комфортные условия детей с разными образовательными потребностями</w:t>
      </w:r>
      <w:r w:rsidR="00327BA2">
        <w:rPr>
          <w:rFonts w:ascii="Times New Roman" w:hAnsi="Times New Roman"/>
          <w:sz w:val="24"/>
          <w:szCs w:val="24"/>
        </w:rPr>
        <w:t>.</w:t>
      </w:r>
    </w:p>
    <w:p w:rsidR="0022223F" w:rsidRPr="004C44F6" w:rsidRDefault="0022223F" w:rsidP="00A64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Для организации качественного питания воспитанников детских садов 907</w:t>
      </w:r>
      <w:r w:rsidR="00493440" w:rsidRPr="004C44F6">
        <w:rPr>
          <w:sz w:val="24"/>
          <w:szCs w:val="24"/>
        </w:rPr>
        <w:t>,4 тыс.</w:t>
      </w:r>
      <w:r w:rsidRPr="004C44F6">
        <w:rPr>
          <w:sz w:val="24"/>
          <w:szCs w:val="24"/>
        </w:rPr>
        <w:t xml:space="preserve"> рублей местного бюджета затрачено </w:t>
      </w:r>
      <w:r w:rsidR="00DF1FBE" w:rsidRPr="004C44F6">
        <w:rPr>
          <w:sz w:val="24"/>
          <w:szCs w:val="24"/>
        </w:rPr>
        <w:t xml:space="preserve">в 2021 году </w:t>
      </w:r>
      <w:r w:rsidR="00327BA2">
        <w:rPr>
          <w:sz w:val="24"/>
          <w:szCs w:val="24"/>
        </w:rPr>
        <w:t xml:space="preserve">на приобретение оборудования и </w:t>
      </w:r>
      <w:r w:rsidRPr="004C44F6">
        <w:rPr>
          <w:sz w:val="24"/>
          <w:szCs w:val="24"/>
        </w:rPr>
        <w:t>спецодежды для работников пищеблоков.</w:t>
      </w:r>
    </w:p>
    <w:p w:rsidR="00304056" w:rsidRPr="004C44F6" w:rsidRDefault="00304056" w:rsidP="00A64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44F6">
        <w:rPr>
          <w:rFonts w:ascii="Times New Roman" w:hAnsi="Times New Roman"/>
          <w:sz w:val="24"/>
          <w:szCs w:val="24"/>
        </w:rPr>
        <w:t xml:space="preserve">Полное обновление зданий детского сада и </w:t>
      </w:r>
      <w:proofErr w:type="spellStart"/>
      <w:r w:rsidRPr="004C44F6">
        <w:rPr>
          <w:rFonts w:ascii="Times New Roman" w:hAnsi="Times New Roman"/>
          <w:sz w:val="24"/>
          <w:szCs w:val="24"/>
        </w:rPr>
        <w:t>придворовых</w:t>
      </w:r>
      <w:proofErr w:type="spellEnd"/>
      <w:r w:rsidRPr="004C44F6">
        <w:rPr>
          <w:rFonts w:ascii="Times New Roman" w:hAnsi="Times New Roman"/>
          <w:sz w:val="24"/>
          <w:szCs w:val="24"/>
        </w:rPr>
        <w:t xml:space="preserve"> площадок осуществлено в ходе капитального ремонта в 2019 году в детском саду №12 «Якорек», в 2020 году – детском саду №11 </w:t>
      </w:r>
      <w:proofErr w:type="spellStart"/>
      <w:r w:rsidRPr="004C44F6">
        <w:rPr>
          <w:rFonts w:ascii="Times New Roman" w:hAnsi="Times New Roman"/>
          <w:sz w:val="24"/>
          <w:szCs w:val="24"/>
        </w:rPr>
        <w:t>с.Дальняя</w:t>
      </w:r>
      <w:proofErr w:type="spellEnd"/>
      <w:r w:rsidRPr="004C4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4F6">
        <w:rPr>
          <w:rFonts w:ascii="Times New Roman" w:hAnsi="Times New Roman"/>
          <w:sz w:val="24"/>
          <w:szCs w:val="24"/>
        </w:rPr>
        <w:t>Закора</w:t>
      </w:r>
      <w:proofErr w:type="spellEnd"/>
      <w:r w:rsidR="00327BA2">
        <w:rPr>
          <w:rFonts w:ascii="Times New Roman" w:hAnsi="Times New Roman"/>
          <w:sz w:val="24"/>
          <w:szCs w:val="24"/>
        </w:rPr>
        <w:t>.</w:t>
      </w:r>
    </w:p>
    <w:p w:rsidR="00304056" w:rsidRPr="004C44F6" w:rsidRDefault="00304056" w:rsidP="00A64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44F6">
        <w:rPr>
          <w:rFonts w:ascii="Times New Roman" w:hAnsi="Times New Roman"/>
          <w:sz w:val="24"/>
          <w:szCs w:val="24"/>
        </w:rPr>
        <w:t xml:space="preserve">В рамках муниципального проекта «Содействие занятости женщин – создание условий дошкольного образования для детей в возрасте до 3-х лет» 1 сентября 2021 года торжественно открыт детский сад №8 «Солнышко» на 120 мест в </w:t>
      </w:r>
      <w:proofErr w:type="spellStart"/>
      <w:r w:rsidRPr="004C44F6">
        <w:rPr>
          <w:rFonts w:ascii="Times New Roman" w:hAnsi="Times New Roman"/>
          <w:sz w:val="24"/>
          <w:szCs w:val="24"/>
        </w:rPr>
        <w:t>п.Жигалово</w:t>
      </w:r>
      <w:proofErr w:type="spellEnd"/>
      <w:r w:rsidRPr="004C44F6">
        <w:rPr>
          <w:rFonts w:ascii="Times New Roman" w:hAnsi="Times New Roman"/>
          <w:sz w:val="24"/>
          <w:szCs w:val="24"/>
        </w:rPr>
        <w:t>.</w:t>
      </w:r>
    </w:p>
    <w:p w:rsidR="00A55276" w:rsidRPr="004C44F6" w:rsidRDefault="00A55276" w:rsidP="00A64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C44F6">
        <w:rPr>
          <w:rFonts w:ascii="Times New Roman" w:hAnsi="Times New Roman"/>
          <w:sz w:val="24"/>
          <w:szCs w:val="24"/>
        </w:rPr>
        <w:t>До прошлого года отмечался рост количества обучающихся в общеобразовательных учреждениях района, на начало текущего 2021-2022 г. наблюдается снижение данного показателя. Сегодня это 1484 обучающихся.</w:t>
      </w:r>
    </w:p>
    <w:p w:rsidR="00A55276" w:rsidRPr="004C44F6" w:rsidRDefault="00A55276" w:rsidP="00A64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44F6">
        <w:rPr>
          <w:rFonts w:ascii="Times New Roman" w:hAnsi="Times New Roman"/>
          <w:sz w:val="24"/>
          <w:szCs w:val="24"/>
        </w:rPr>
        <w:t>Число клас</w:t>
      </w:r>
      <w:r w:rsidR="00327BA2">
        <w:rPr>
          <w:rFonts w:ascii="Times New Roman" w:hAnsi="Times New Roman"/>
          <w:sz w:val="24"/>
          <w:szCs w:val="24"/>
        </w:rPr>
        <w:t>сов при этом увеличивается и в районном центре</w:t>
      </w:r>
      <w:r w:rsidR="00DF1FBE" w:rsidRPr="004C44F6">
        <w:rPr>
          <w:rFonts w:ascii="Times New Roman" w:hAnsi="Times New Roman"/>
          <w:sz w:val="24"/>
          <w:szCs w:val="24"/>
        </w:rPr>
        <w:t>,</w:t>
      </w:r>
      <w:r w:rsidRPr="004C44F6">
        <w:rPr>
          <w:rFonts w:ascii="Times New Roman" w:hAnsi="Times New Roman"/>
          <w:sz w:val="24"/>
          <w:szCs w:val="24"/>
        </w:rPr>
        <w:t xml:space="preserve"> и на селе, в основном за счет увеличения категории детей с ограниченными возможностями здоровья и сохранения классов в сельских школах, что очень важно для развития сельских поселений. </w:t>
      </w:r>
    </w:p>
    <w:p w:rsidR="00A55276" w:rsidRPr="004C44F6" w:rsidRDefault="00A55276" w:rsidP="00A649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44F6">
        <w:rPr>
          <w:rFonts w:ascii="Times New Roman" w:hAnsi="Times New Roman"/>
          <w:sz w:val="24"/>
          <w:szCs w:val="24"/>
        </w:rPr>
        <w:t>Средняя наполняемость классов также увеличивалась и составляла в 2021 году 10,5 обучающихся.</w:t>
      </w:r>
    </w:p>
    <w:p w:rsidR="009A4DB8" w:rsidRPr="004C44F6" w:rsidRDefault="009A4DB8" w:rsidP="00A649D6">
      <w:pPr>
        <w:widowControl w:val="0"/>
        <w:tabs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Ежегодно отмечается увеличение числа детей с ограниченными возможностями здоровья, </w:t>
      </w:r>
      <w:r w:rsidR="00327BA2">
        <w:rPr>
          <w:sz w:val="24"/>
          <w:szCs w:val="24"/>
        </w:rPr>
        <w:t>сегодня это 271 обучающийся (19</w:t>
      </w:r>
      <w:r w:rsidRPr="004C44F6">
        <w:rPr>
          <w:sz w:val="24"/>
          <w:szCs w:val="24"/>
        </w:rPr>
        <w:t>% от общего числа)</w:t>
      </w:r>
      <w:r w:rsidR="00FF0001" w:rsidRPr="004C44F6">
        <w:rPr>
          <w:sz w:val="24"/>
          <w:szCs w:val="24"/>
        </w:rPr>
        <w:t>. В рамках реализации доступной образовательной среды в школах района реализуются адаптированные образовательные программы шести вариантов на всех уровнях образования, организовано индивидуальное обучение детей на дому по медицинским показаниям.</w:t>
      </w:r>
    </w:p>
    <w:p w:rsidR="00FF0001" w:rsidRPr="004C44F6" w:rsidRDefault="00327BA2" w:rsidP="00A649D6">
      <w:pPr>
        <w:widowControl w:val="0"/>
        <w:tabs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планом</w:t>
      </w:r>
      <w:r w:rsidR="00FF0001" w:rsidRPr="004C44F6">
        <w:rPr>
          <w:sz w:val="24"/>
          <w:szCs w:val="24"/>
        </w:rPr>
        <w:t xml:space="preserve"> устанавливаются па</w:t>
      </w:r>
      <w:r>
        <w:rPr>
          <w:sz w:val="24"/>
          <w:szCs w:val="24"/>
        </w:rPr>
        <w:t>ндусы на входе в образовательные организации. За 2019-2021 годы</w:t>
      </w:r>
      <w:r w:rsidR="00FF0001" w:rsidRPr="004C44F6">
        <w:rPr>
          <w:sz w:val="24"/>
          <w:szCs w:val="24"/>
        </w:rPr>
        <w:t xml:space="preserve"> </w:t>
      </w:r>
      <w:r w:rsidR="00493440" w:rsidRPr="004C44F6">
        <w:rPr>
          <w:sz w:val="24"/>
          <w:szCs w:val="24"/>
        </w:rPr>
        <w:t>на эти цели израсходовано 397,7</w:t>
      </w:r>
      <w:r w:rsidR="00FF0001" w:rsidRPr="004C44F6">
        <w:rPr>
          <w:sz w:val="24"/>
          <w:szCs w:val="24"/>
        </w:rPr>
        <w:t xml:space="preserve"> тыс. рублей.</w:t>
      </w:r>
    </w:p>
    <w:p w:rsidR="00FF0001" w:rsidRPr="004C44F6" w:rsidRDefault="00FF0001" w:rsidP="00A649D6">
      <w:pPr>
        <w:widowControl w:val="0"/>
        <w:tabs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Реализация ФГОС ОВЗ и адаптированных образовательных программ сопровождается в </w:t>
      </w:r>
      <w:proofErr w:type="spellStart"/>
      <w:r w:rsidRPr="004C44F6">
        <w:rPr>
          <w:sz w:val="24"/>
          <w:szCs w:val="24"/>
        </w:rPr>
        <w:t>Жигаловском</w:t>
      </w:r>
      <w:proofErr w:type="spellEnd"/>
      <w:r w:rsidRPr="004C44F6">
        <w:rPr>
          <w:sz w:val="24"/>
          <w:szCs w:val="24"/>
        </w:rPr>
        <w:t xml:space="preserve"> районе обеспечением обучающихся учебной литературой. Ежегодно местный бюджет выделяет по 144 тыс. рублей на приобретение специальных учебников, в 2021 году эта сумма увеличилась до 227 тыс. руб.</w:t>
      </w:r>
    </w:p>
    <w:p w:rsidR="00FF0001" w:rsidRPr="004C44F6" w:rsidRDefault="00FF0001" w:rsidP="00A649D6">
      <w:pPr>
        <w:widowControl w:val="0"/>
        <w:tabs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В целях оказания психолого-педагогической, методической, консультативной помощи семьям по вопросам воспитания, обучения, развития, адаптации и социализации детей</w:t>
      </w:r>
      <w:r w:rsidR="000F1299">
        <w:rPr>
          <w:sz w:val="24"/>
          <w:szCs w:val="24"/>
        </w:rPr>
        <w:t>,</w:t>
      </w:r>
      <w:r w:rsidRPr="004C44F6">
        <w:rPr>
          <w:sz w:val="24"/>
          <w:szCs w:val="24"/>
        </w:rPr>
        <w:t xml:space="preserve"> в образовательных организациях открываются консультационные пункты и субботние школы. За три года работы в данном направлении израсходовано 260 тыс. рублей</w:t>
      </w:r>
      <w:r w:rsidR="000F1299">
        <w:rPr>
          <w:sz w:val="24"/>
          <w:szCs w:val="24"/>
        </w:rPr>
        <w:t>.</w:t>
      </w:r>
    </w:p>
    <w:p w:rsidR="00EB5505" w:rsidRPr="004C44F6" w:rsidRDefault="002F56A2" w:rsidP="00A649D6">
      <w:pPr>
        <w:widowControl w:val="0"/>
        <w:tabs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Организация педагогического сопровождения детей с ОВЗ требует особых знаний и умений учителя</w:t>
      </w:r>
      <w:r w:rsidR="006D0FA2" w:rsidRPr="004C44F6">
        <w:rPr>
          <w:sz w:val="24"/>
          <w:szCs w:val="24"/>
        </w:rPr>
        <w:t>.</w:t>
      </w:r>
      <w:r w:rsidR="000F1299">
        <w:rPr>
          <w:sz w:val="24"/>
          <w:szCs w:val="24"/>
        </w:rPr>
        <w:t xml:space="preserve"> </w:t>
      </w:r>
      <w:r w:rsidR="00EB5505" w:rsidRPr="004C44F6">
        <w:rPr>
          <w:sz w:val="24"/>
          <w:szCs w:val="24"/>
        </w:rPr>
        <w:t>Впервые в 2021 году состоялся районный форум «Особые дети</w:t>
      </w:r>
      <w:r w:rsidR="000F1299">
        <w:rPr>
          <w:sz w:val="24"/>
          <w:szCs w:val="24"/>
        </w:rPr>
        <w:t xml:space="preserve"> </w:t>
      </w:r>
      <w:r w:rsidR="00EB5505" w:rsidRPr="004C44F6">
        <w:rPr>
          <w:sz w:val="24"/>
          <w:szCs w:val="24"/>
        </w:rPr>
        <w:t>-</w:t>
      </w:r>
      <w:r w:rsidR="000F1299">
        <w:rPr>
          <w:sz w:val="24"/>
          <w:szCs w:val="24"/>
        </w:rPr>
        <w:t xml:space="preserve"> </w:t>
      </w:r>
      <w:r w:rsidR="00EB5505" w:rsidRPr="004C44F6">
        <w:rPr>
          <w:sz w:val="24"/>
          <w:szCs w:val="24"/>
        </w:rPr>
        <w:t>особые родители», в котором приняли участие педагоги консультаци</w:t>
      </w:r>
      <w:r w:rsidR="00FF1467" w:rsidRPr="004C44F6">
        <w:rPr>
          <w:sz w:val="24"/>
          <w:szCs w:val="24"/>
        </w:rPr>
        <w:t>онных пунктов</w:t>
      </w:r>
      <w:r w:rsidR="00B53653">
        <w:rPr>
          <w:sz w:val="24"/>
          <w:szCs w:val="24"/>
        </w:rPr>
        <w:t>. П</w:t>
      </w:r>
      <w:r w:rsidR="00FF1467" w:rsidRPr="004C44F6">
        <w:rPr>
          <w:sz w:val="24"/>
          <w:szCs w:val="24"/>
        </w:rPr>
        <w:t>о итогам данного</w:t>
      </w:r>
      <w:r w:rsidR="00EB5505" w:rsidRPr="004C44F6">
        <w:rPr>
          <w:sz w:val="24"/>
          <w:szCs w:val="24"/>
        </w:rPr>
        <w:t xml:space="preserve"> мероприятия подготовлены информационные буклеты и видеоролики </w:t>
      </w:r>
      <w:r w:rsidR="0053469C" w:rsidRPr="004C44F6">
        <w:rPr>
          <w:sz w:val="24"/>
          <w:szCs w:val="24"/>
        </w:rPr>
        <w:t>для детско-женской консультации районной поликлиники.</w:t>
      </w:r>
    </w:p>
    <w:p w:rsidR="00F65890" w:rsidRPr="004C44F6" w:rsidRDefault="00C43A2A" w:rsidP="00A649D6">
      <w:pPr>
        <w:ind w:firstLine="567"/>
        <w:jc w:val="both"/>
        <w:rPr>
          <w:rFonts w:eastAsia="Calibri"/>
          <w:color w:val="000000"/>
          <w:sz w:val="24"/>
          <w:szCs w:val="24"/>
        </w:rPr>
      </w:pPr>
      <w:r w:rsidRPr="004C44F6">
        <w:rPr>
          <w:rFonts w:eastAsia="Calibri"/>
          <w:color w:val="000000"/>
          <w:sz w:val="24"/>
          <w:szCs w:val="24"/>
        </w:rPr>
        <w:lastRenderedPageBreak/>
        <w:t xml:space="preserve">Для проведения </w:t>
      </w:r>
      <w:r w:rsidR="00460E6B" w:rsidRPr="004C44F6">
        <w:rPr>
          <w:rFonts w:eastAsia="Calibri"/>
          <w:color w:val="000000"/>
          <w:sz w:val="24"/>
          <w:szCs w:val="24"/>
        </w:rPr>
        <w:t>процедуры госу</w:t>
      </w:r>
      <w:r w:rsidR="00B53653">
        <w:rPr>
          <w:rFonts w:eastAsia="Calibri"/>
          <w:color w:val="000000"/>
          <w:sz w:val="24"/>
          <w:szCs w:val="24"/>
        </w:rPr>
        <w:t>дарственной итоговой аттестации</w:t>
      </w:r>
      <w:r w:rsidRPr="004C44F6">
        <w:rPr>
          <w:rFonts w:eastAsia="Calibri"/>
          <w:color w:val="000000"/>
          <w:sz w:val="24"/>
          <w:szCs w:val="24"/>
        </w:rPr>
        <w:t xml:space="preserve"> </w:t>
      </w:r>
      <w:r w:rsidR="00460E6B" w:rsidRPr="004C44F6">
        <w:rPr>
          <w:rFonts w:eastAsia="Calibri"/>
          <w:color w:val="000000"/>
          <w:sz w:val="24"/>
          <w:szCs w:val="24"/>
        </w:rPr>
        <w:t xml:space="preserve">приобретено из средств </w:t>
      </w:r>
      <w:r w:rsidR="00F65890" w:rsidRPr="004C44F6">
        <w:rPr>
          <w:rFonts w:eastAsia="Calibri"/>
          <w:color w:val="000000"/>
          <w:sz w:val="24"/>
          <w:szCs w:val="24"/>
        </w:rPr>
        <w:t xml:space="preserve">местного бюджета оборудования, </w:t>
      </w:r>
      <w:r w:rsidR="00460E6B" w:rsidRPr="004C44F6">
        <w:rPr>
          <w:rFonts w:eastAsia="Calibri"/>
          <w:color w:val="000000"/>
          <w:sz w:val="24"/>
          <w:szCs w:val="24"/>
        </w:rPr>
        <w:t>расходных материалов</w:t>
      </w:r>
      <w:r w:rsidR="00F65890" w:rsidRPr="004C44F6">
        <w:rPr>
          <w:rFonts w:eastAsia="Calibri"/>
          <w:color w:val="000000"/>
          <w:sz w:val="24"/>
          <w:szCs w:val="24"/>
        </w:rPr>
        <w:t>, канцтоваров</w:t>
      </w:r>
      <w:r w:rsidR="00460E6B" w:rsidRPr="004C44F6">
        <w:rPr>
          <w:rFonts w:eastAsia="Calibri"/>
          <w:color w:val="000000"/>
          <w:sz w:val="24"/>
          <w:szCs w:val="24"/>
        </w:rPr>
        <w:t xml:space="preserve"> только в 2021 году на сумму </w:t>
      </w:r>
      <w:r w:rsidR="00F65890" w:rsidRPr="004C44F6">
        <w:rPr>
          <w:rFonts w:eastAsia="Calibri"/>
          <w:color w:val="000000"/>
          <w:sz w:val="24"/>
          <w:szCs w:val="24"/>
        </w:rPr>
        <w:t>549</w:t>
      </w:r>
      <w:r w:rsidR="00FF1467" w:rsidRPr="004C44F6">
        <w:rPr>
          <w:rFonts w:eastAsia="Calibri"/>
          <w:color w:val="000000"/>
          <w:sz w:val="24"/>
          <w:szCs w:val="24"/>
        </w:rPr>
        <w:t xml:space="preserve"> тыс.</w:t>
      </w:r>
      <w:r w:rsidR="00F65890" w:rsidRPr="004C44F6">
        <w:rPr>
          <w:rFonts w:eastAsia="Calibri"/>
          <w:color w:val="000000"/>
          <w:sz w:val="24"/>
          <w:szCs w:val="24"/>
        </w:rPr>
        <w:t xml:space="preserve"> рублей.</w:t>
      </w:r>
    </w:p>
    <w:p w:rsidR="00F65890" w:rsidRPr="004C44F6" w:rsidRDefault="00C43A2A" w:rsidP="00A649D6">
      <w:pPr>
        <w:ind w:firstLine="567"/>
        <w:jc w:val="both"/>
        <w:rPr>
          <w:rFonts w:eastAsia="Calibri"/>
          <w:color w:val="000000"/>
          <w:sz w:val="24"/>
          <w:szCs w:val="24"/>
        </w:rPr>
      </w:pPr>
      <w:r w:rsidRPr="004C44F6">
        <w:rPr>
          <w:rFonts w:eastAsia="Calibri"/>
          <w:color w:val="000000"/>
          <w:sz w:val="24"/>
          <w:szCs w:val="24"/>
        </w:rPr>
        <w:t xml:space="preserve">Приобретены ноутбуки, принтеры, картриджи, расходные материалы. На ППЭ </w:t>
      </w:r>
      <w:r w:rsidR="00FF1467" w:rsidRPr="004C44F6">
        <w:rPr>
          <w:rFonts w:eastAsia="Calibri"/>
          <w:color w:val="000000"/>
          <w:sz w:val="24"/>
          <w:szCs w:val="24"/>
        </w:rPr>
        <w:t>в наличии</w:t>
      </w:r>
      <w:r w:rsidRPr="004C44F6">
        <w:rPr>
          <w:rFonts w:eastAsia="Calibri"/>
          <w:color w:val="000000"/>
          <w:sz w:val="24"/>
          <w:szCs w:val="24"/>
        </w:rPr>
        <w:t xml:space="preserve"> устройства, подавляющие связь и выход в интернет. </w:t>
      </w:r>
    </w:p>
    <w:p w:rsidR="0022223F" w:rsidRPr="004C44F6" w:rsidRDefault="0022223F" w:rsidP="00A64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Сегодня особое значение приобретает дополнительное образование детей. В</w:t>
      </w:r>
      <w:r w:rsidRPr="004C44F6">
        <w:rPr>
          <w:color w:val="000000"/>
          <w:sz w:val="24"/>
          <w:szCs w:val="24"/>
        </w:rPr>
        <w:t xml:space="preserve"> системе образования работают два учреждения дополнительного образова</w:t>
      </w:r>
      <w:r w:rsidR="00B53653">
        <w:rPr>
          <w:color w:val="000000"/>
          <w:sz w:val="24"/>
          <w:szCs w:val="24"/>
        </w:rPr>
        <w:t>ния: Дом творчества и ДЮСШ «СИЛА СИБИРИ</w:t>
      </w:r>
      <w:r w:rsidRPr="004C44F6">
        <w:rPr>
          <w:color w:val="000000"/>
          <w:sz w:val="24"/>
          <w:szCs w:val="24"/>
        </w:rPr>
        <w:t xml:space="preserve">». Кроме этого, 7 средних школ, 3 основных школы, 2 дошкольных учреждения реализуют программы дополнительного образования детей. </w:t>
      </w:r>
      <w:r w:rsidRPr="004C44F6">
        <w:rPr>
          <w:rFonts w:eastAsia="Calibri"/>
          <w:sz w:val="24"/>
          <w:szCs w:val="24"/>
          <w:lang w:eastAsia="en-US"/>
        </w:rPr>
        <w:t>Охват дополнительным образованием составил 94%</w:t>
      </w:r>
      <w:r w:rsidR="00B53653">
        <w:rPr>
          <w:rFonts w:eastAsia="Calibri"/>
          <w:sz w:val="24"/>
          <w:szCs w:val="24"/>
          <w:lang w:eastAsia="en-US"/>
        </w:rPr>
        <w:t>.</w:t>
      </w:r>
    </w:p>
    <w:p w:rsidR="0022223F" w:rsidRPr="004C44F6" w:rsidRDefault="0022223F" w:rsidP="00A649D6">
      <w:pPr>
        <w:ind w:firstLine="567"/>
        <w:jc w:val="both"/>
        <w:rPr>
          <w:rFonts w:eastAsia="Calibri"/>
          <w:sz w:val="24"/>
          <w:szCs w:val="24"/>
        </w:rPr>
      </w:pPr>
      <w:r w:rsidRPr="004C44F6">
        <w:rPr>
          <w:sz w:val="24"/>
          <w:szCs w:val="24"/>
        </w:rPr>
        <w:t>В рамках основного мероприятия «Создание условий для обеспечения поступательного развития системы дополнительного образования»</w:t>
      </w:r>
      <w:r w:rsidR="00B53653">
        <w:rPr>
          <w:sz w:val="24"/>
          <w:szCs w:val="24"/>
        </w:rPr>
        <w:t>,</w:t>
      </w:r>
      <w:r w:rsidRPr="004C44F6">
        <w:rPr>
          <w:rFonts w:eastAsia="Calibri"/>
          <w:sz w:val="24"/>
          <w:szCs w:val="24"/>
        </w:rPr>
        <w:t xml:space="preserve"> </w:t>
      </w:r>
      <w:r w:rsidRPr="004C44F6">
        <w:rPr>
          <w:rFonts w:eastAsia="Calibri"/>
          <w:iCs/>
          <w:color w:val="000000"/>
          <w:sz w:val="24"/>
          <w:szCs w:val="24"/>
        </w:rPr>
        <w:t xml:space="preserve">в 2021 году приобретено спортивное оборудование и инвентарь для секций ДЮСШ </w:t>
      </w:r>
      <w:r w:rsidR="00B53653" w:rsidRPr="00B53653">
        <w:rPr>
          <w:rFonts w:eastAsia="Calibri"/>
          <w:iCs/>
          <w:color w:val="000000"/>
          <w:sz w:val="24"/>
          <w:szCs w:val="24"/>
        </w:rPr>
        <w:t>«СИЛА СИБИРИ»</w:t>
      </w:r>
      <w:r w:rsidR="00B53653">
        <w:rPr>
          <w:rFonts w:eastAsia="Calibri"/>
          <w:iCs/>
          <w:color w:val="000000"/>
          <w:sz w:val="24"/>
          <w:szCs w:val="24"/>
        </w:rPr>
        <w:t>:</w:t>
      </w:r>
      <w:r w:rsidRPr="004C44F6">
        <w:rPr>
          <w:rFonts w:eastAsia="Calibri"/>
          <w:iCs/>
          <w:color w:val="000000"/>
          <w:sz w:val="24"/>
          <w:szCs w:val="24"/>
        </w:rPr>
        <w:t xml:space="preserve"> «Лыжные гонки», «Настольный теннис», «П</w:t>
      </w:r>
      <w:r w:rsidR="00B53653">
        <w:rPr>
          <w:rFonts w:eastAsia="Calibri"/>
          <w:iCs/>
          <w:color w:val="000000"/>
          <w:sz w:val="24"/>
          <w:szCs w:val="24"/>
        </w:rPr>
        <w:t>ауэрлифтинг», «Шахматы», «Мини-</w:t>
      </w:r>
      <w:r w:rsidRPr="004C44F6">
        <w:rPr>
          <w:rFonts w:eastAsia="Calibri"/>
          <w:iCs/>
          <w:color w:val="000000"/>
          <w:sz w:val="24"/>
          <w:szCs w:val="24"/>
        </w:rPr>
        <w:t>футбол», «Волейбол», а также адаптивной физической культуры на сумму 496,9 тыс. руб., М</w:t>
      </w:r>
      <w:r w:rsidR="000100CA" w:rsidRPr="004C44F6">
        <w:rPr>
          <w:rFonts w:eastAsia="Calibri"/>
          <w:iCs/>
          <w:color w:val="000000"/>
          <w:sz w:val="24"/>
          <w:szCs w:val="24"/>
        </w:rPr>
        <w:t>естный бюджет</w:t>
      </w:r>
      <w:r w:rsidRPr="004C44F6">
        <w:rPr>
          <w:rFonts w:eastAsia="Calibri"/>
          <w:iCs/>
          <w:color w:val="000000"/>
          <w:sz w:val="24"/>
          <w:szCs w:val="24"/>
        </w:rPr>
        <w:t xml:space="preserve"> – 31,7 тыс. рублей. </w:t>
      </w:r>
    </w:p>
    <w:p w:rsidR="0022223F" w:rsidRPr="004C44F6" w:rsidRDefault="0022223F" w:rsidP="00A649D6">
      <w:pPr>
        <w:ind w:firstLine="567"/>
        <w:jc w:val="both"/>
        <w:rPr>
          <w:rFonts w:eastAsia="Calibri"/>
          <w:iCs/>
          <w:color w:val="000000"/>
          <w:sz w:val="24"/>
          <w:szCs w:val="24"/>
        </w:rPr>
      </w:pPr>
      <w:r w:rsidRPr="004C44F6">
        <w:rPr>
          <w:rFonts w:eastAsia="Calibri"/>
          <w:iCs/>
          <w:color w:val="000000"/>
          <w:sz w:val="24"/>
          <w:szCs w:val="24"/>
        </w:rPr>
        <w:t>Приобретено дополнительное спортивное оборудование для проведения</w:t>
      </w:r>
      <w:r w:rsidR="00B53653">
        <w:rPr>
          <w:rFonts w:eastAsia="Calibri"/>
          <w:iCs/>
          <w:color w:val="000000"/>
          <w:sz w:val="24"/>
          <w:szCs w:val="24"/>
        </w:rPr>
        <w:t xml:space="preserve"> ГТО:</w:t>
      </w:r>
      <w:r w:rsidRPr="004C44F6">
        <w:rPr>
          <w:rFonts w:eastAsia="Calibri"/>
          <w:iCs/>
          <w:color w:val="000000"/>
          <w:sz w:val="24"/>
          <w:szCs w:val="24"/>
        </w:rPr>
        <w:t xml:space="preserve"> гири, пневматическая винтовка, бороны для лыжни, гранаты, диски для метания, </w:t>
      </w:r>
      <w:proofErr w:type="spellStart"/>
      <w:r w:rsidRPr="004C44F6">
        <w:rPr>
          <w:rFonts w:eastAsia="Calibri"/>
          <w:iCs/>
          <w:color w:val="000000"/>
          <w:sz w:val="24"/>
          <w:szCs w:val="24"/>
        </w:rPr>
        <w:t>фитдиски</w:t>
      </w:r>
      <w:proofErr w:type="spellEnd"/>
      <w:r w:rsidRPr="004C44F6">
        <w:rPr>
          <w:rFonts w:eastAsia="Calibri"/>
          <w:iCs/>
          <w:color w:val="000000"/>
          <w:sz w:val="24"/>
          <w:szCs w:val="24"/>
        </w:rPr>
        <w:t xml:space="preserve"> и т.д. на сумму:</w:t>
      </w:r>
      <w:r w:rsidR="00B53653">
        <w:rPr>
          <w:rFonts w:eastAsia="Calibri"/>
          <w:iCs/>
          <w:color w:val="000000"/>
          <w:sz w:val="24"/>
          <w:szCs w:val="24"/>
        </w:rPr>
        <w:t xml:space="preserve"> </w:t>
      </w:r>
      <w:r w:rsidRPr="004C44F6">
        <w:rPr>
          <w:rFonts w:eastAsia="Calibri"/>
          <w:iCs/>
          <w:color w:val="000000"/>
          <w:sz w:val="24"/>
          <w:szCs w:val="24"/>
        </w:rPr>
        <w:t>1</w:t>
      </w:r>
      <w:r w:rsidR="006D0FA2" w:rsidRPr="004C44F6">
        <w:rPr>
          <w:rFonts w:eastAsia="Calibri"/>
          <w:iCs/>
          <w:color w:val="000000"/>
          <w:sz w:val="24"/>
          <w:szCs w:val="24"/>
        </w:rPr>
        <w:t>млн.</w:t>
      </w:r>
      <w:r w:rsidR="00B53653">
        <w:rPr>
          <w:rFonts w:eastAsia="Calibri"/>
          <w:iCs/>
          <w:color w:val="000000"/>
          <w:sz w:val="24"/>
          <w:szCs w:val="24"/>
        </w:rPr>
        <w:t xml:space="preserve"> </w:t>
      </w:r>
      <w:r w:rsidRPr="004C44F6">
        <w:rPr>
          <w:rFonts w:eastAsia="Calibri"/>
          <w:iCs/>
          <w:color w:val="000000"/>
          <w:sz w:val="24"/>
          <w:szCs w:val="24"/>
        </w:rPr>
        <w:t>21</w:t>
      </w:r>
      <w:r w:rsidR="00FF1467" w:rsidRPr="004C44F6">
        <w:rPr>
          <w:rFonts w:eastAsia="Calibri"/>
          <w:iCs/>
          <w:color w:val="000000"/>
          <w:sz w:val="24"/>
          <w:szCs w:val="24"/>
        </w:rPr>
        <w:t xml:space="preserve"> тыс.</w:t>
      </w:r>
      <w:r w:rsidRPr="004C44F6">
        <w:rPr>
          <w:rFonts w:eastAsia="Calibri"/>
          <w:iCs/>
          <w:color w:val="000000"/>
          <w:sz w:val="24"/>
          <w:szCs w:val="24"/>
        </w:rPr>
        <w:t xml:space="preserve"> рублей (местный бюджет). </w:t>
      </w:r>
    </w:p>
    <w:p w:rsidR="0022223F" w:rsidRPr="00B53653" w:rsidRDefault="0022223F" w:rsidP="00A649D6">
      <w:pPr>
        <w:ind w:firstLine="567"/>
        <w:jc w:val="both"/>
        <w:rPr>
          <w:rFonts w:eastAsia="Calibri"/>
          <w:sz w:val="24"/>
          <w:szCs w:val="24"/>
        </w:rPr>
      </w:pPr>
      <w:r w:rsidRPr="004C44F6">
        <w:rPr>
          <w:rFonts w:eastAsia="Calibri"/>
          <w:sz w:val="24"/>
          <w:szCs w:val="24"/>
        </w:rPr>
        <w:t>В 2020 году для занятий общей физической подготовкой приобретена и установлена площадка стоимостью 250 тыс. руб. Для создания условий для детей, занимающихся на корте спортивной школы, на пожертвования ООО «Газпром недр</w:t>
      </w:r>
      <w:r w:rsidR="00FF1467" w:rsidRPr="004C44F6">
        <w:rPr>
          <w:rFonts w:eastAsia="Calibri"/>
          <w:sz w:val="24"/>
          <w:szCs w:val="24"/>
        </w:rPr>
        <w:t>а»</w:t>
      </w:r>
      <w:r w:rsidR="00B53653">
        <w:rPr>
          <w:rFonts w:eastAsia="Calibri"/>
          <w:sz w:val="24"/>
          <w:szCs w:val="24"/>
        </w:rPr>
        <w:t>,</w:t>
      </w:r>
      <w:r w:rsidR="00FF1467" w:rsidRPr="004C44F6">
        <w:rPr>
          <w:rFonts w:eastAsia="Calibri"/>
          <w:sz w:val="24"/>
          <w:szCs w:val="24"/>
        </w:rPr>
        <w:t xml:space="preserve"> приобретены вагон-</w:t>
      </w:r>
      <w:r w:rsidRPr="004C44F6">
        <w:rPr>
          <w:rFonts w:eastAsia="Calibri"/>
          <w:sz w:val="24"/>
          <w:szCs w:val="24"/>
        </w:rPr>
        <w:t xml:space="preserve">раздевалка и спортивный инвентарь на сумму </w:t>
      </w:r>
      <w:r w:rsidRPr="00B53653">
        <w:rPr>
          <w:rFonts w:eastAsia="Calibri"/>
          <w:sz w:val="24"/>
          <w:szCs w:val="24"/>
        </w:rPr>
        <w:t>1</w:t>
      </w:r>
      <w:r w:rsidR="00B53653" w:rsidRPr="00B53653">
        <w:rPr>
          <w:rFonts w:eastAsia="Calibri"/>
          <w:sz w:val="24"/>
          <w:szCs w:val="24"/>
        </w:rPr>
        <w:t xml:space="preserve"> </w:t>
      </w:r>
      <w:r w:rsidRPr="00B53653">
        <w:rPr>
          <w:rFonts w:eastAsia="Calibri"/>
          <w:sz w:val="24"/>
          <w:szCs w:val="24"/>
        </w:rPr>
        <w:t>млн.</w:t>
      </w:r>
      <w:r w:rsidR="00B53653" w:rsidRPr="00B53653">
        <w:rPr>
          <w:rFonts w:eastAsia="Calibri"/>
          <w:sz w:val="24"/>
          <w:szCs w:val="24"/>
        </w:rPr>
        <w:t xml:space="preserve"> </w:t>
      </w:r>
      <w:r w:rsidRPr="00B53653">
        <w:rPr>
          <w:rFonts w:eastAsia="Calibri"/>
          <w:sz w:val="24"/>
          <w:szCs w:val="24"/>
        </w:rPr>
        <w:t>200 тыс. рублей.</w:t>
      </w:r>
    </w:p>
    <w:p w:rsidR="0022223F" w:rsidRPr="004C44F6" w:rsidRDefault="0022223F" w:rsidP="00A649D6">
      <w:pPr>
        <w:ind w:firstLine="567"/>
        <w:jc w:val="both"/>
        <w:rPr>
          <w:rFonts w:eastAsia="Calibri"/>
          <w:iCs/>
          <w:sz w:val="24"/>
          <w:szCs w:val="24"/>
        </w:rPr>
      </w:pPr>
      <w:r w:rsidRPr="004C44F6">
        <w:rPr>
          <w:rFonts w:eastAsia="Calibri"/>
          <w:iCs/>
          <w:sz w:val="24"/>
          <w:szCs w:val="24"/>
        </w:rPr>
        <w:t xml:space="preserve">Материально-техническая база Дома творчества в 2021 году также </w:t>
      </w:r>
      <w:r w:rsidR="00B53653">
        <w:rPr>
          <w:rFonts w:eastAsia="Calibri"/>
          <w:iCs/>
          <w:sz w:val="24"/>
          <w:szCs w:val="24"/>
        </w:rPr>
        <w:t>пополнилась на сумму 437</w:t>
      </w:r>
      <w:r w:rsidR="00FF1467" w:rsidRPr="004C44F6">
        <w:rPr>
          <w:rFonts w:eastAsia="Calibri"/>
          <w:iCs/>
          <w:sz w:val="24"/>
          <w:szCs w:val="24"/>
        </w:rPr>
        <w:t xml:space="preserve"> тыс.</w:t>
      </w:r>
      <w:r w:rsidRPr="004C44F6">
        <w:rPr>
          <w:rFonts w:eastAsia="Calibri"/>
          <w:iCs/>
          <w:sz w:val="24"/>
          <w:szCs w:val="24"/>
        </w:rPr>
        <w:t xml:space="preserve"> рублей. Приобретены </w:t>
      </w:r>
      <w:proofErr w:type="spellStart"/>
      <w:r w:rsidRPr="004C44F6">
        <w:rPr>
          <w:rFonts w:eastAsia="Calibri"/>
          <w:iCs/>
          <w:sz w:val="24"/>
          <w:szCs w:val="24"/>
        </w:rPr>
        <w:t>фитболы</w:t>
      </w:r>
      <w:proofErr w:type="spellEnd"/>
      <w:r w:rsidRPr="004C44F6">
        <w:rPr>
          <w:rFonts w:eastAsia="Calibri"/>
          <w:iCs/>
          <w:sz w:val="24"/>
          <w:szCs w:val="24"/>
        </w:rPr>
        <w:t>, доски магнитные маркерные, оргтехника, наборы «С</w:t>
      </w:r>
      <w:proofErr w:type="spellStart"/>
      <w:r w:rsidRPr="004C44F6">
        <w:rPr>
          <w:rFonts w:eastAsia="Calibri"/>
          <w:iCs/>
          <w:sz w:val="24"/>
          <w:szCs w:val="24"/>
          <w:lang w:val="en-US"/>
        </w:rPr>
        <w:t>uboro</w:t>
      </w:r>
      <w:proofErr w:type="spellEnd"/>
      <w:r w:rsidRPr="004C44F6">
        <w:rPr>
          <w:rFonts w:eastAsia="Calibri"/>
          <w:iCs/>
          <w:sz w:val="24"/>
          <w:szCs w:val="24"/>
        </w:rPr>
        <w:t xml:space="preserve"> </w:t>
      </w:r>
      <w:r w:rsidRPr="004C44F6">
        <w:rPr>
          <w:rFonts w:eastAsia="Calibri"/>
          <w:iCs/>
          <w:sz w:val="24"/>
          <w:szCs w:val="24"/>
          <w:lang w:val="en-US"/>
        </w:rPr>
        <w:t>basic</w:t>
      </w:r>
      <w:r w:rsidRPr="004C44F6">
        <w:rPr>
          <w:rFonts w:eastAsia="Calibri"/>
          <w:iCs/>
          <w:sz w:val="24"/>
          <w:szCs w:val="24"/>
        </w:rPr>
        <w:t>», кубики-шарики для «</w:t>
      </w:r>
      <w:proofErr w:type="spellStart"/>
      <w:r w:rsidRPr="004C44F6">
        <w:rPr>
          <w:rFonts w:eastAsia="Calibri"/>
          <w:iCs/>
          <w:sz w:val="24"/>
          <w:szCs w:val="24"/>
          <w:lang w:val="en-US"/>
        </w:rPr>
        <w:t>cuboro</w:t>
      </w:r>
      <w:proofErr w:type="spellEnd"/>
      <w:r w:rsidRPr="004C44F6">
        <w:rPr>
          <w:rFonts w:eastAsia="Calibri"/>
          <w:iCs/>
          <w:sz w:val="24"/>
          <w:szCs w:val="24"/>
        </w:rPr>
        <w:t xml:space="preserve"> </w:t>
      </w:r>
      <w:r w:rsidRPr="004C44F6">
        <w:rPr>
          <w:rFonts w:eastAsia="Calibri"/>
          <w:iCs/>
          <w:sz w:val="24"/>
          <w:szCs w:val="24"/>
          <w:lang w:val="en-US"/>
        </w:rPr>
        <w:t>basic</w:t>
      </w:r>
      <w:r w:rsidRPr="004C44F6">
        <w:rPr>
          <w:rFonts w:eastAsia="Calibri"/>
          <w:iCs/>
          <w:sz w:val="24"/>
          <w:szCs w:val="24"/>
        </w:rPr>
        <w:t>», проведено оснащение мебелью на сумму 144</w:t>
      </w:r>
      <w:r w:rsidR="00FF1467" w:rsidRPr="004C44F6">
        <w:rPr>
          <w:rFonts w:eastAsia="Calibri"/>
          <w:iCs/>
          <w:sz w:val="24"/>
          <w:szCs w:val="24"/>
        </w:rPr>
        <w:t>, 3 тыс.</w:t>
      </w:r>
      <w:r w:rsidRPr="004C44F6">
        <w:rPr>
          <w:rFonts w:eastAsia="Calibri"/>
          <w:iCs/>
          <w:sz w:val="24"/>
          <w:szCs w:val="24"/>
        </w:rPr>
        <w:t xml:space="preserve"> рублей, проведен ремонт кровли крыши на сумму 378</w:t>
      </w:r>
      <w:r w:rsidR="00FF1467" w:rsidRPr="004C44F6">
        <w:rPr>
          <w:rFonts w:eastAsia="Calibri"/>
          <w:iCs/>
          <w:sz w:val="24"/>
          <w:szCs w:val="24"/>
        </w:rPr>
        <w:t>,3 тыс.</w:t>
      </w:r>
      <w:r w:rsidRPr="004C44F6">
        <w:rPr>
          <w:rFonts w:eastAsia="Calibri"/>
          <w:iCs/>
          <w:sz w:val="24"/>
          <w:szCs w:val="24"/>
        </w:rPr>
        <w:t xml:space="preserve"> рублей</w:t>
      </w:r>
      <w:r w:rsidR="004723B0" w:rsidRPr="004C44F6">
        <w:rPr>
          <w:rFonts w:eastAsia="Calibri"/>
          <w:iCs/>
          <w:sz w:val="24"/>
          <w:szCs w:val="24"/>
        </w:rPr>
        <w:t>.</w:t>
      </w:r>
    </w:p>
    <w:p w:rsidR="00002C20" w:rsidRPr="004C44F6" w:rsidRDefault="00002C20" w:rsidP="00A649D6">
      <w:pPr>
        <w:ind w:firstLine="567"/>
        <w:jc w:val="both"/>
        <w:rPr>
          <w:rFonts w:eastAsia="Calibri"/>
          <w:sz w:val="24"/>
          <w:szCs w:val="24"/>
        </w:rPr>
      </w:pPr>
      <w:r w:rsidRPr="004C44F6">
        <w:rPr>
          <w:rFonts w:eastAsia="Calibri"/>
          <w:sz w:val="24"/>
          <w:szCs w:val="24"/>
        </w:rPr>
        <w:t>В ходе реализации муниципального проекта «Успех каждого ребенка»</w:t>
      </w:r>
      <w:r w:rsidR="00B53653">
        <w:rPr>
          <w:rFonts w:eastAsia="Calibri"/>
          <w:sz w:val="24"/>
          <w:szCs w:val="24"/>
        </w:rPr>
        <w:t>,</w:t>
      </w:r>
      <w:r w:rsidRPr="004C44F6">
        <w:rPr>
          <w:rFonts w:eastAsia="Calibri"/>
          <w:sz w:val="24"/>
          <w:szCs w:val="24"/>
        </w:rPr>
        <w:t xml:space="preserve"> охват детей дополнительным образованием составил 94%, финансирование программы в 2021 году составило 456 тыс. рублей.</w:t>
      </w:r>
    </w:p>
    <w:p w:rsidR="009F7611" w:rsidRPr="004C44F6" w:rsidRDefault="009F7611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Мероприятия</w:t>
      </w:r>
      <w:r w:rsidRPr="004C44F6">
        <w:rPr>
          <w:spacing w:val="57"/>
          <w:sz w:val="24"/>
          <w:szCs w:val="24"/>
        </w:rPr>
        <w:t xml:space="preserve"> </w:t>
      </w:r>
      <w:r w:rsidRPr="004C44F6">
        <w:rPr>
          <w:sz w:val="24"/>
          <w:szCs w:val="24"/>
        </w:rPr>
        <w:t>подпрограммы</w:t>
      </w:r>
      <w:r w:rsidR="00304056" w:rsidRPr="004C44F6">
        <w:rPr>
          <w:sz w:val="24"/>
          <w:szCs w:val="24"/>
        </w:rPr>
        <w:t xml:space="preserve"> «Одаренные дети»</w:t>
      </w:r>
      <w:r w:rsidRPr="004C44F6">
        <w:rPr>
          <w:sz w:val="24"/>
          <w:szCs w:val="24"/>
        </w:rPr>
        <w:t xml:space="preserve"> направлены</w:t>
      </w:r>
      <w:r w:rsidRPr="004C44F6">
        <w:rPr>
          <w:spacing w:val="59"/>
          <w:sz w:val="24"/>
          <w:szCs w:val="24"/>
        </w:rPr>
        <w:t xml:space="preserve"> </w:t>
      </w:r>
      <w:r w:rsidRPr="004C44F6">
        <w:rPr>
          <w:sz w:val="24"/>
          <w:szCs w:val="24"/>
        </w:rPr>
        <w:t>на</w:t>
      </w:r>
      <w:r w:rsidRPr="004C44F6">
        <w:rPr>
          <w:spacing w:val="56"/>
          <w:sz w:val="24"/>
          <w:szCs w:val="24"/>
        </w:rPr>
        <w:t xml:space="preserve"> </w:t>
      </w:r>
      <w:r w:rsidRPr="004C44F6">
        <w:rPr>
          <w:sz w:val="24"/>
          <w:szCs w:val="24"/>
        </w:rPr>
        <w:t>создание</w:t>
      </w:r>
      <w:r w:rsidRPr="004C44F6">
        <w:rPr>
          <w:spacing w:val="56"/>
          <w:sz w:val="24"/>
          <w:szCs w:val="24"/>
        </w:rPr>
        <w:t xml:space="preserve"> </w:t>
      </w:r>
      <w:r w:rsidRPr="004C44F6">
        <w:rPr>
          <w:sz w:val="24"/>
          <w:szCs w:val="24"/>
        </w:rPr>
        <w:t>муниципальной</w:t>
      </w:r>
      <w:r w:rsidRPr="004C44F6">
        <w:rPr>
          <w:spacing w:val="69"/>
          <w:sz w:val="24"/>
          <w:szCs w:val="24"/>
        </w:rPr>
        <w:t xml:space="preserve"> </w:t>
      </w:r>
      <w:r w:rsidRPr="004C44F6">
        <w:rPr>
          <w:sz w:val="24"/>
          <w:szCs w:val="24"/>
        </w:rPr>
        <w:t>системы</w:t>
      </w:r>
      <w:r w:rsidRPr="004C44F6">
        <w:rPr>
          <w:spacing w:val="8"/>
          <w:sz w:val="24"/>
          <w:szCs w:val="24"/>
        </w:rPr>
        <w:t xml:space="preserve"> </w:t>
      </w:r>
      <w:r w:rsidRPr="004C44F6">
        <w:rPr>
          <w:sz w:val="24"/>
          <w:szCs w:val="24"/>
        </w:rPr>
        <w:t>поиска</w:t>
      </w:r>
      <w:r w:rsidRPr="004C44F6">
        <w:rPr>
          <w:spacing w:val="8"/>
          <w:sz w:val="24"/>
          <w:szCs w:val="24"/>
        </w:rPr>
        <w:t xml:space="preserve"> </w:t>
      </w:r>
      <w:r w:rsidRPr="004C44F6">
        <w:rPr>
          <w:sz w:val="24"/>
          <w:szCs w:val="24"/>
        </w:rPr>
        <w:t>и</w:t>
      </w:r>
      <w:r w:rsidRPr="004C44F6">
        <w:rPr>
          <w:spacing w:val="10"/>
          <w:sz w:val="24"/>
          <w:szCs w:val="24"/>
        </w:rPr>
        <w:t xml:space="preserve"> </w:t>
      </w:r>
      <w:r w:rsidRPr="004C44F6">
        <w:rPr>
          <w:sz w:val="24"/>
          <w:szCs w:val="24"/>
        </w:rPr>
        <w:t>поддержки</w:t>
      </w:r>
      <w:r w:rsidRPr="004C44F6">
        <w:rPr>
          <w:spacing w:val="11"/>
          <w:sz w:val="24"/>
          <w:szCs w:val="24"/>
        </w:rPr>
        <w:t xml:space="preserve"> </w:t>
      </w:r>
      <w:r w:rsidRPr="004C44F6">
        <w:rPr>
          <w:sz w:val="24"/>
          <w:szCs w:val="24"/>
        </w:rPr>
        <w:t>одаренных</w:t>
      </w:r>
      <w:r w:rsidRPr="004C44F6">
        <w:rPr>
          <w:spacing w:val="11"/>
          <w:sz w:val="24"/>
          <w:szCs w:val="24"/>
        </w:rPr>
        <w:t xml:space="preserve"> </w:t>
      </w:r>
      <w:r w:rsidRPr="004C44F6">
        <w:rPr>
          <w:sz w:val="24"/>
          <w:szCs w:val="24"/>
        </w:rPr>
        <w:t>детей,</w:t>
      </w:r>
      <w:r w:rsidRPr="004C44F6">
        <w:rPr>
          <w:spacing w:val="21"/>
          <w:sz w:val="24"/>
          <w:szCs w:val="24"/>
        </w:rPr>
        <w:t xml:space="preserve"> </w:t>
      </w:r>
      <w:r w:rsidRPr="004C44F6">
        <w:rPr>
          <w:sz w:val="24"/>
          <w:szCs w:val="24"/>
        </w:rPr>
        <w:t>развития</w:t>
      </w:r>
      <w:r w:rsidRPr="004C44F6">
        <w:rPr>
          <w:spacing w:val="18"/>
          <w:sz w:val="24"/>
          <w:szCs w:val="24"/>
        </w:rPr>
        <w:t xml:space="preserve"> </w:t>
      </w:r>
      <w:r w:rsidRPr="004C44F6">
        <w:rPr>
          <w:sz w:val="24"/>
          <w:szCs w:val="24"/>
        </w:rPr>
        <w:t>механизмов</w:t>
      </w:r>
      <w:r w:rsidRPr="004C44F6">
        <w:rPr>
          <w:spacing w:val="75"/>
          <w:sz w:val="24"/>
          <w:szCs w:val="24"/>
        </w:rPr>
        <w:t xml:space="preserve"> </w:t>
      </w:r>
      <w:r w:rsidRPr="004C44F6">
        <w:rPr>
          <w:sz w:val="24"/>
          <w:szCs w:val="24"/>
        </w:rPr>
        <w:t>морального стимулирования и социальной</w:t>
      </w:r>
      <w:r w:rsidRPr="004C44F6">
        <w:rPr>
          <w:spacing w:val="-2"/>
          <w:sz w:val="24"/>
          <w:szCs w:val="24"/>
        </w:rPr>
        <w:t xml:space="preserve"> </w:t>
      </w:r>
      <w:r w:rsidRPr="004C44F6">
        <w:rPr>
          <w:sz w:val="24"/>
          <w:szCs w:val="24"/>
        </w:rPr>
        <w:t>поддержки</w:t>
      </w:r>
      <w:r w:rsidRPr="004C44F6">
        <w:rPr>
          <w:spacing w:val="1"/>
          <w:sz w:val="24"/>
          <w:szCs w:val="24"/>
        </w:rPr>
        <w:t xml:space="preserve"> </w:t>
      </w:r>
      <w:r w:rsidRPr="004C44F6">
        <w:rPr>
          <w:sz w:val="24"/>
          <w:szCs w:val="24"/>
        </w:rPr>
        <w:t>одарённых</w:t>
      </w:r>
      <w:r w:rsidRPr="004C44F6">
        <w:rPr>
          <w:spacing w:val="2"/>
          <w:sz w:val="24"/>
          <w:szCs w:val="24"/>
        </w:rPr>
        <w:t xml:space="preserve"> </w:t>
      </w:r>
      <w:r w:rsidRPr="004C44F6">
        <w:rPr>
          <w:sz w:val="24"/>
          <w:szCs w:val="24"/>
        </w:rPr>
        <w:t>детей района.</w:t>
      </w:r>
    </w:p>
    <w:p w:rsidR="009F7611" w:rsidRPr="004C44F6" w:rsidRDefault="00FF1467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В 2021 году проведено</w:t>
      </w:r>
      <w:r w:rsidR="00B53653">
        <w:rPr>
          <w:sz w:val="24"/>
          <w:szCs w:val="24"/>
        </w:rPr>
        <w:t xml:space="preserve"> 56 мероприятий из 62,</w:t>
      </w:r>
      <w:r w:rsidR="009F7611" w:rsidRPr="004C44F6">
        <w:rPr>
          <w:sz w:val="24"/>
          <w:szCs w:val="24"/>
        </w:rPr>
        <w:t xml:space="preserve"> 90% </w:t>
      </w:r>
      <w:r w:rsidRPr="004C44F6">
        <w:rPr>
          <w:sz w:val="24"/>
          <w:szCs w:val="24"/>
        </w:rPr>
        <w:t xml:space="preserve">плановых мероприятий </w:t>
      </w:r>
      <w:r w:rsidR="009F7611" w:rsidRPr="004C44F6">
        <w:rPr>
          <w:sz w:val="24"/>
          <w:szCs w:val="24"/>
        </w:rPr>
        <w:t>выполнено в условиях пандемии, в том числе с использование</w:t>
      </w:r>
      <w:r w:rsidR="00B53653">
        <w:rPr>
          <w:sz w:val="24"/>
          <w:szCs w:val="24"/>
        </w:rPr>
        <w:t>м</w:t>
      </w:r>
      <w:r w:rsidR="009F7611" w:rsidRPr="004C44F6">
        <w:rPr>
          <w:sz w:val="24"/>
          <w:szCs w:val="24"/>
        </w:rPr>
        <w:t xml:space="preserve"> дистанционных технологий.</w:t>
      </w:r>
    </w:p>
    <w:p w:rsidR="001A05AD" w:rsidRPr="004C44F6" w:rsidRDefault="00996C48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Участниками мероприятий подпрограммы «Одаренные дети» стали 3608 детей, 509 из них стали победителями, 811 лауреатами.</w:t>
      </w:r>
      <w:r w:rsidR="001A05AD" w:rsidRPr="004C44F6">
        <w:rPr>
          <w:bCs/>
          <w:sz w:val="24"/>
          <w:szCs w:val="24"/>
        </w:rPr>
        <w:t xml:space="preserve"> Участниками всех мероприятий являются и дети с ограниченными возможностями здоровья.</w:t>
      </w:r>
      <w:r w:rsidR="00002C20" w:rsidRPr="004C44F6">
        <w:rPr>
          <w:bCs/>
          <w:sz w:val="24"/>
          <w:szCs w:val="24"/>
        </w:rPr>
        <w:t xml:space="preserve"> 20 учащихся ежегодно становятся обладателями премии мэра</w:t>
      </w:r>
      <w:r w:rsidR="00556F4F" w:rsidRPr="004C44F6">
        <w:rPr>
          <w:bCs/>
          <w:sz w:val="24"/>
          <w:szCs w:val="24"/>
        </w:rPr>
        <w:t xml:space="preserve"> муниципального образования «</w:t>
      </w:r>
      <w:proofErr w:type="spellStart"/>
      <w:r w:rsidR="00556F4F" w:rsidRPr="004C44F6">
        <w:rPr>
          <w:bCs/>
          <w:sz w:val="24"/>
          <w:szCs w:val="24"/>
        </w:rPr>
        <w:t>Жигаловский</w:t>
      </w:r>
      <w:proofErr w:type="spellEnd"/>
      <w:r w:rsidR="00556F4F" w:rsidRPr="004C44F6">
        <w:rPr>
          <w:bCs/>
          <w:sz w:val="24"/>
          <w:szCs w:val="24"/>
        </w:rPr>
        <w:t xml:space="preserve"> район».</w:t>
      </w:r>
    </w:p>
    <w:p w:rsidR="00996C48" w:rsidRPr="004C44F6" w:rsidRDefault="00996C48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Победителей муниципального этапа Всероссийской олимпиады школьников в 2021 году – 39. Абсолютными лидерами по количеству призовых мест стали Кузнецов Дмитрий, обучающийся 5б класса МКОУ СОШ №2 </w:t>
      </w:r>
      <w:proofErr w:type="spellStart"/>
      <w:r w:rsidRPr="004C44F6">
        <w:rPr>
          <w:sz w:val="24"/>
          <w:szCs w:val="24"/>
        </w:rPr>
        <w:t>п.Жигалово</w:t>
      </w:r>
      <w:proofErr w:type="spellEnd"/>
      <w:r w:rsidRPr="004C44F6">
        <w:rPr>
          <w:sz w:val="24"/>
          <w:szCs w:val="24"/>
        </w:rPr>
        <w:t>, и Лазарев</w:t>
      </w:r>
      <w:r w:rsidR="00002C20" w:rsidRPr="004C44F6">
        <w:rPr>
          <w:sz w:val="24"/>
          <w:szCs w:val="24"/>
        </w:rPr>
        <w:t xml:space="preserve"> Тимофей, обучающийся 6</w:t>
      </w:r>
      <w:r w:rsidRPr="004C44F6">
        <w:rPr>
          <w:sz w:val="24"/>
          <w:szCs w:val="24"/>
        </w:rPr>
        <w:t xml:space="preserve"> класса </w:t>
      </w:r>
      <w:proofErr w:type="spellStart"/>
      <w:r w:rsidRPr="004C44F6">
        <w:rPr>
          <w:sz w:val="24"/>
          <w:szCs w:val="24"/>
        </w:rPr>
        <w:t>Тутурской</w:t>
      </w:r>
      <w:proofErr w:type="spellEnd"/>
      <w:r w:rsidRPr="004C44F6">
        <w:rPr>
          <w:sz w:val="24"/>
          <w:szCs w:val="24"/>
        </w:rPr>
        <w:t xml:space="preserve"> школы. Ребята награждены кубками победителей и отмечены денежным вознаграждением.</w:t>
      </w:r>
    </w:p>
    <w:p w:rsidR="009F2569" w:rsidRPr="004C44F6" w:rsidRDefault="009F2569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Впервые в 2021 году проведены районные командные соревнования по решению практических задач по С</w:t>
      </w:r>
      <w:r w:rsidR="006D0FA2" w:rsidRPr="004C44F6">
        <w:rPr>
          <w:sz w:val="24"/>
          <w:szCs w:val="24"/>
        </w:rPr>
        <w:t>оциа</w:t>
      </w:r>
      <w:r w:rsidR="00B53653">
        <w:rPr>
          <w:sz w:val="24"/>
          <w:szCs w:val="24"/>
        </w:rPr>
        <w:t>льно-б</w:t>
      </w:r>
      <w:r w:rsidR="006D0FA2" w:rsidRPr="004C44F6">
        <w:rPr>
          <w:sz w:val="24"/>
          <w:szCs w:val="24"/>
        </w:rPr>
        <w:t>ытовой адаптации</w:t>
      </w:r>
      <w:r w:rsidRPr="004C44F6">
        <w:rPr>
          <w:sz w:val="24"/>
          <w:szCs w:val="24"/>
        </w:rPr>
        <w:t>, побе</w:t>
      </w:r>
      <w:r w:rsidR="00FF1467" w:rsidRPr="004C44F6">
        <w:rPr>
          <w:sz w:val="24"/>
          <w:szCs w:val="24"/>
        </w:rPr>
        <w:t>дителем приз</w:t>
      </w:r>
      <w:r w:rsidR="006D0FA2" w:rsidRPr="004C44F6">
        <w:rPr>
          <w:sz w:val="24"/>
          <w:szCs w:val="24"/>
        </w:rPr>
        <w:t>нана команда</w:t>
      </w:r>
      <w:r w:rsidR="00FF1467" w:rsidRPr="004C44F6">
        <w:rPr>
          <w:sz w:val="24"/>
          <w:szCs w:val="24"/>
        </w:rPr>
        <w:t xml:space="preserve"> </w:t>
      </w:r>
      <w:proofErr w:type="spellStart"/>
      <w:r w:rsidR="00FF1467" w:rsidRPr="004C44F6">
        <w:rPr>
          <w:sz w:val="24"/>
          <w:szCs w:val="24"/>
        </w:rPr>
        <w:t>Ру</w:t>
      </w:r>
      <w:r w:rsidRPr="004C44F6">
        <w:rPr>
          <w:sz w:val="24"/>
          <w:szCs w:val="24"/>
        </w:rPr>
        <w:t>довской</w:t>
      </w:r>
      <w:proofErr w:type="spellEnd"/>
      <w:r w:rsidRPr="004C44F6">
        <w:rPr>
          <w:sz w:val="24"/>
          <w:szCs w:val="24"/>
        </w:rPr>
        <w:t xml:space="preserve"> СОШ.</w:t>
      </w:r>
      <w:r w:rsidR="00002C20" w:rsidRPr="004C44F6">
        <w:rPr>
          <w:sz w:val="24"/>
          <w:szCs w:val="24"/>
        </w:rPr>
        <w:t xml:space="preserve"> 6 учащихся стали победителями районной научно-практической конференции «В мире открытий».</w:t>
      </w:r>
    </w:p>
    <w:p w:rsidR="000C1F59" w:rsidRPr="004C44F6" w:rsidRDefault="000C1F59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Важным направлением является патриотическое воспитание подрастающего поколения. Усилиями детских и взрослых коллективов всех образовательных организаций </w:t>
      </w:r>
      <w:proofErr w:type="spellStart"/>
      <w:r w:rsidRPr="004C44F6">
        <w:rPr>
          <w:sz w:val="24"/>
          <w:szCs w:val="24"/>
        </w:rPr>
        <w:t>Жигаловског</w:t>
      </w:r>
      <w:r w:rsidR="00513F01" w:rsidRPr="004C44F6">
        <w:rPr>
          <w:sz w:val="24"/>
          <w:szCs w:val="24"/>
        </w:rPr>
        <w:t>о</w:t>
      </w:r>
      <w:proofErr w:type="spellEnd"/>
      <w:r w:rsidR="00513F01" w:rsidRPr="004C44F6">
        <w:rPr>
          <w:sz w:val="24"/>
          <w:szCs w:val="24"/>
        </w:rPr>
        <w:t xml:space="preserve"> района</w:t>
      </w:r>
      <w:r w:rsidR="00B53653">
        <w:rPr>
          <w:sz w:val="24"/>
          <w:szCs w:val="24"/>
        </w:rPr>
        <w:t>,</w:t>
      </w:r>
      <w:r w:rsidR="00513F01" w:rsidRPr="004C44F6">
        <w:rPr>
          <w:sz w:val="24"/>
          <w:szCs w:val="24"/>
        </w:rPr>
        <w:t xml:space="preserve"> в преддверие 75</w:t>
      </w:r>
      <w:r w:rsidRPr="004C44F6">
        <w:rPr>
          <w:sz w:val="24"/>
          <w:szCs w:val="24"/>
        </w:rPr>
        <w:t>-летнего юбилея Победы</w:t>
      </w:r>
      <w:r w:rsidR="00B53653">
        <w:rPr>
          <w:sz w:val="24"/>
          <w:szCs w:val="24"/>
        </w:rPr>
        <w:t>,</w:t>
      </w:r>
      <w:r w:rsidRPr="004C44F6">
        <w:rPr>
          <w:sz w:val="24"/>
          <w:szCs w:val="24"/>
        </w:rPr>
        <w:t xml:space="preserve"> создан сайт «Память сильнее времени», материалы которого ежегодно пополняются, появляются новые рубрики. Второй год проводится конкурс «Нет человека без родины», целью которого является обращение внимания подрастающего поколения к истории и красоте своей малой родины. Победителями данного конкурса в 2021 году стали среди средних школ </w:t>
      </w:r>
      <w:r w:rsidR="00B53653">
        <w:rPr>
          <w:sz w:val="24"/>
          <w:szCs w:val="24"/>
        </w:rPr>
        <w:t xml:space="preserve">- </w:t>
      </w:r>
      <w:proofErr w:type="spellStart"/>
      <w:r w:rsidRPr="004C44F6">
        <w:rPr>
          <w:sz w:val="24"/>
          <w:szCs w:val="24"/>
        </w:rPr>
        <w:t>Тутурская</w:t>
      </w:r>
      <w:proofErr w:type="spellEnd"/>
      <w:r w:rsidRPr="004C44F6">
        <w:rPr>
          <w:sz w:val="24"/>
          <w:szCs w:val="24"/>
        </w:rPr>
        <w:t xml:space="preserve">, среди основных школ - </w:t>
      </w:r>
      <w:proofErr w:type="spellStart"/>
      <w:r w:rsidRPr="004C44F6">
        <w:rPr>
          <w:sz w:val="24"/>
          <w:szCs w:val="24"/>
        </w:rPr>
        <w:t>Тимошинская</w:t>
      </w:r>
      <w:proofErr w:type="spellEnd"/>
      <w:r w:rsidRPr="004C44F6">
        <w:rPr>
          <w:sz w:val="24"/>
          <w:szCs w:val="24"/>
        </w:rPr>
        <w:t xml:space="preserve">, призерами конкурса признаны </w:t>
      </w:r>
      <w:proofErr w:type="spellStart"/>
      <w:r w:rsidRPr="004C44F6">
        <w:rPr>
          <w:sz w:val="24"/>
          <w:szCs w:val="24"/>
        </w:rPr>
        <w:t>Чиканская</w:t>
      </w:r>
      <w:proofErr w:type="spellEnd"/>
      <w:r w:rsidRPr="004C44F6">
        <w:rPr>
          <w:sz w:val="24"/>
          <w:szCs w:val="24"/>
        </w:rPr>
        <w:t xml:space="preserve"> средняя школа и </w:t>
      </w:r>
      <w:proofErr w:type="spellStart"/>
      <w:r w:rsidRPr="004C44F6">
        <w:rPr>
          <w:sz w:val="24"/>
          <w:szCs w:val="24"/>
        </w:rPr>
        <w:t>Жигаловская</w:t>
      </w:r>
      <w:proofErr w:type="spellEnd"/>
      <w:r w:rsidRPr="004C44F6">
        <w:rPr>
          <w:sz w:val="24"/>
          <w:szCs w:val="24"/>
        </w:rPr>
        <w:t xml:space="preserve"> СОШ №1. </w:t>
      </w:r>
    </w:p>
    <w:p w:rsidR="00212FE1" w:rsidRPr="004C44F6" w:rsidRDefault="00B53653" w:rsidP="00A649D6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Распространение </w:t>
      </w:r>
      <w:proofErr w:type="spellStart"/>
      <w:r>
        <w:rPr>
          <w:rFonts w:eastAsia="Calibri"/>
          <w:sz w:val="24"/>
          <w:szCs w:val="24"/>
        </w:rPr>
        <w:t>корона</w:t>
      </w:r>
      <w:r w:rsidR="00435E70" w:rsidRPr="004C44F6">
        <w:rPr>
          <w:rFonts w:eastAsia="Calibri"/>
          <w:sz w:val="24"/>
          <w:szCs w:val="24"/>
        </w:rPr>
        <w:t>вирусной</w:t>
      </w:r>
      <w:proofErr w:type="spellEnd"/>
      <w:r w:rsidR="00435E70" w:rsidRPr="004C44F6">
        <w:rPr>
          <w:rFonts w:eastAsia="Calibri"/>
          <w:sz w:val="24"/>
          <w:szCs w:val="24"/>
        </w:rPr>
        <w:t xml:space="preserve"> инфекции заставило по-новому взглянуть на комплексную безопасность образовательных учреждений. </w:t>
      </w:r>
      <w:r>
        <w:rPr>
          <w:rFonts w:eastAsia="Calibri"/>
          <w:sz w:val="24"/>
          <w:szCs w:val="24"/>
        </w:rPr>
        <w:t>В</w:t>
      </w:r>
      <w:r w:rsidR="00275416" w:rsidRPr="004C44F6">
        <w:rPr>
          <w:rFonts w:eastAsia="Calibri"/>
          <w:sz w:val="24"/>
          <w:szCs w:val="24"/>
        </w:rPr>
        <w:t xml:space="preserve"> </w:t>
      </w:r>
      <w:r w:rsidR="00435E70" w:rsidRPr="004C44F6">
        <w:rPr>
          <w:rFonts w:eastAsia="Calibri"/>
          <w:sz w:val="24"/>
          <w:szCs w:val="24"/>
        </w:rPr>
        <w:t>2020 году на 7</w:t>
      </w:r>
      <w:r w:rsidR="006D0FA2" w:rsidRPr="004C44F6">
        <w:rPr>
          <w:rFonts w:eastAsia="Calibri"/>
          <w:sz w:val="24"/>
          <w:szCs w:val="24"/>
        </w:rPr>
        <w:t xml:space="preserve"> млн.</w:t>
      </w:r>
      <w:r>
        <w:rPr>
          <w:rFonts w:eastAsia="Calibri"/>
          <w:sz w:val="24"/>
          <w:szCs w:val="24"/>
        </w:rPr>
        <w:t xml:space="preserve"> </w:t>
      </w:r>
      <w:r w:rsidR="006D0FA2" w:rsidRPr="004C44F6">
        <w:rPr>
          <w:rFonts w:eastAsia="Calibri"/>
          <w:sz w:val="24"/>
          <w:szCs w:val="24"/>
        </w:rPr>
        <w:t>304</w:t>
      </w:r>
      <w:r w:rsidR="00435E70" w:rsidRPr="004C44F6">
        <w:rPr>
          <w:rFonts w:eastAsia="Calibri"/>
          <w:sz w:val="24"/>
          <w:szCs w:val="24"/>
        </w:rPr>
        <w:t xml:space="preserve"> тыс. рублей были </w:t>
      </w:r>
      <w:r w:rsidR="00435E70" w:rsidRPr="004C44F6">
        <w:rPr>
          <w:rFonts w:eastAsia="Calibri"/>
          <w:sz w:val="24"/>
          <w:szCs w:val="24"/>
        </w:rPr>
        <w:lastRenderedPageBreak/>
        <w:t xml:space="preserve">приобретены </w:t>
      </w:r>
      <w:proofErr w:type="spellStart"/>
      <w:r w:rsidR="00435E70" w:rsidRPr="004C44F6">
        <w:rPr>
          <w:rFonts w:eastAsia="Calibri"/>
          <w:sz w:val="24"/>
          <w:szCs w:val="24"/>
        </w:rPr>
        <w:t>рециркуляторы</w:t>
      </w:r>
      <w:proofErr w:type="spellEnd"/>
      <w:r w:rsidR="00435E70" w:rsidRPr="004C44F6">
        <w:rPr>
          <w:rFonts w:eastAsia="Calibri"/>
          <w:sz w:val="24"/>
          <w:szCs w:val="24"/>
        </w:rPr>
        <w:t>, многоразовые и одноразовые маски, бесконтактные термометры, дезинфицирующие</w:t>
      </w:r>
      <w:r w:rsidR="00556F4F" w:rsidRPr="004C44F6">
        <w:rPr>
          <w:rFonts w:eastAsia="Calibri"/>
          <w:sz w:val="24"/>
          <w:szCs w:val="24"/>
        </w:rPr>
        <w:t xml:space="preserve"> средств</w:t>
      </w:r>
      <w:r>
        <w:rPr>
          <w:rFonts w:eastAsia="Calibri"/>
          <w:sz w:val="24"/>
          <w:szCs w:val="24"/>
        </w:rPr>
        <w:t>а. В</w:t>
      </w:r>
      <w:r w:rsidR="00435E70" w:rsidRPr="004C44F6">
        <w:rPr>
          <w:rFonts w:eastAsia="Calibri"/>
          <w:sz w:val="24"/>
          <w:szCs w:val="24"/>
        </w:rPr>
        <w:t xml:space="preserve"> 2021 году освоено 8</w:t>
      </w:r>
      <w:r w:rsidR="006D0FA2" w:rsidRPr="004C44F6">
        <w:rPr>
          <w:rFonts w:eastAsia="Calibri"/>
          <w:sz w:val="24"/>
          <w:szCs w:val="24"/>
        </w:rPr>
        <w:t xml:space="preserve"> млн.</w:t>
      </w:r>
      <w:r>
        <w:rPr>
          <w:rFonts w:eastAsia="Calibri"/>
          <w:sz w:val="24"/>
          <w:szCs w:val="24"/>
        </w:rPr>
        <w:t xml:space="preserve"> </w:t>
      </w:r>
      <w:r w:rsidR="006D0FA2" w:rsidRPr="004C44F6">
        <w:rPr>
          <w:rFonts w:eastAsia="Calibri"/>
          <w:sz w:val="24"/>
          <w:szCs w:val="24"/>
        </w:rPr>
        <w:t>465</w:t>
      </w:r>
      <w:r w:rsidR="00435E70" w:rsidRPr="004C44F6">
        <w:rPr>
          <w:rFonts w:eastAsia="Calibri"/>
          <w:sz w:val="24"/>
          <w:szCs w:val="24"/>
        </w:rPr>
        <w:t xml:space="preserve"> тыс. рублей на обеспечение средствами индивидуальной и коллективной защиты (спецодежда, спецсредства); специальную оценку</w:t>
      </w:r>
      <w:r w:rsidR="00556F4F" w:rsidRPr="004C44F6">
        <w:rPr>
          <w:rFonts w:eastAsia="Calibri"/>
          <w:sz w:val="24"/>
          <w:szCs w:val="24"/>
        </w:rPr>
        <w:t xml:space="preserve"> условий труда</w:t>
      </w:r>
      <w:r w:rsidR="00435E70" w:rsidRPr="004C44F6">
        <w:rPr>
          <w:rFonts w:eastAsia="Calibri"/>
          <w:sz w:val="24"/>
          <w:szCs w:val="24"/>
        </w:rPr>
        <w:t xml:space="preserve">; </w:t>
      </w:r>
      <w:r w:rsidR="00556F4F" w:rsidRPr="004C44F6">
        <w:rPr>
          <w:rFonts w:eastAsia="Calibri"/>
          <w:sz w:val="24"/>
          <w:szCs w:val="24"/>
        </w:rPr>
        <w:t>приоб</w:t>
      </w:r>
      <w:r w:rsidR="00FF1467" w:rsidRPr="004C44F6">
        <w:rPr>
          <w:rFonts w:eastAsia="Calibri"/>
          <w:sz w:val="24"/>
          <w:szCs w:val="24"/>
        </w:rPr>
        <w:t>ретение, монтаж, ремонт и замену</w:t>
      </w:r>
      <w:r w:rsidR="00556F4F" w:rsidRPr="004C44F6">
        <w:rPr>
          <w:rFonts w:eastAsia="Calibri"/>
          <w:sz w:val="24"/>
          <w:szCs w:val="24"/>
        </w:rPr>
        <w:t xml:space="preserve"> электропроводки и электрооборудования</w:t>
      </w:r>
      <w:r w:rsidR="00435E70" w:rsidRPr="004C44F6">
        <w:rPr>
          <w:rFonts w:eastAsia="Calibri"/>
          <w:sz w:val="24"/>
          <w:szCs w:val="24"/>
        </w:rPr>
        <w:t xml:space="preserve">; </w:t>
      </w:r>
      <w:r w:rsidR="00556F4F" w:rsidRPr="004C44F6">
        <w:rPr>
          <w:rFonts w:eastAsia="Calibri"/>
          <w:sz w:val="24"/>
          <w:szCs w:val="24"/>
        </w:rPr>
        <w:t>приобретение первичных средств пожаротушения и пожарного инвентаря</w:t>
      </w:r>
      <w:r w:rsidR="00435E70" w:rsidRPr="004C44F6">
        <w:rPr>
          <w:rFonts w:eastAsia="Calibri"/>
          <w:sz w:val="24"/>
          <w:szCs w:val="24"/>
        </w:rPr>
        <w:t xml:space="preserve">; </w:t>
      </w:r>
      <w:r w:rsidR="00556F4F" w:rsidRPr="004C44F6">
        <w:rPr>
          <w:rFonts w:eastAsia="Calibri"/>
          <w:sz w:val="24"/>
          <w:szCs w:val="24"/>
        </w:rPr>
        <w:t>приобретение 4 резервных источников эл. питания</w:t>
      </w:r>
      <w:r w:rsidR="00435E70" w:rsidRPr="004C44F6">
        <w:rPr>
          <w:rFonts w:eastAsia="Calibri"/>
          <w:sz w:val="24"/>
          <w:szCs w:val="24"/>
        </w:rPr>
        <w:t xml:space="preserve">; </w:t>
      </w:r>
      <w:r w:rsidR="00556F4F" w:rsidRPr="004C44F6">
        <w:rPr>
          <w:rFonts w:eastAsia="Calibri"/>
          <w:sz w:val="24"/>
          <w:szCs w:val="24"/>
        </w:rPr>
        <w:t xml:space="preserve">приобретение </w:t>
      </w:r>
      <w:proofErr w:type="spellStart"/>
      <w:r w:rsidR="00556F4F" w:rsidRPr="004C44F6">
        <w:rPr>
          <w:rFonts w:eastAsia="Calibri"/>
          <w:sz w:val="24"/>
          <w:szCs w:val="24"/>
        </w:rPr>
        <w:t>металлодетекторных</w:t>
      </w:r>
      <w:proofErr w:type="spellEnd"/>
      <w:r w:rsidR="00556F4F" w:rsidRPr="004C44F6">
        <w:rPr>
          <w:rFonts w:eastAsia="Calibri"/>
          <w:sz w:val="24"/>
          <w:szCs w:val="24"/>
        </w:rPr>
        <w:t xml:space="preserve"> рамок в 3 школы района</w:t>
      </w:r>
      <w:r>
        <w:rPr>
          <w:rFonts w:eastAsia="Calibri"/>
          <w:sz w:val="24"/>
          <w:szCs w:val="24"/>
        </w:rPr>
        <w:t>.</w:t>
      </w:r>
    </w:p>
    <w:p w:rsidR="00435E70" w:rsidRPr="004C44F6" w:rsidRDefault="00435E70" w:rsidP="00A649D6">
      <w:pPr>
        <w:tabs>
          <w:tab w:val="num" w:pos="720"/>
        </w:tabs>
        <w:ind w:firstLine="567"/>
        <w:jc w:val="both"/>
        <w:rPr>
          <w:rFonts w:eastAsia="Calibri"/>
          <w:sz w:val="24"/>
          <w:szCs w:val="24"/>
        </w:rPr>
      </w:pPr>
      <w:r w:rsidRPr="004C44F6">
        <w:rPr>
          <w:rFonts w:eastAsia="Calibri"/>
          <w:sz w:val="24"/>
          <w:szCs w:val="24"/>
        </w:rPr>
        <w:t>Приобретены</w:t>
      </w:r>
      <w:r w:rsidR="00556F4F" w:rsidRPr="004C44F6">
        <w:rPr>
          <w:rFonts w:eastAsia="Calibri"/>
          <w:sz w:val="24"/>
          <w:szCs w:val="24"/>
        </w:rPr>
        <w:t xml:space="preserve"> средств</w:t>
      </w:r>
      <w:r w:rsidRPr="004C44F6">
        <w:rPr>
          <w:rFonts w:eastAsia="Calibri"/>
          <w:sz w:val="24"/>
          <w:szCs w:val="24"/>
        </w:rPr>
        <w:t>а</w:t>
      </w:r>
      <w:r w:rsidR="00556F4F" w:rsidRPr="004C44F6">
        <w:rPr>
          <w:rFonts w:eastAsia="Calibri"/>
          <w:sz w:val="24"/>
          <w:szCs w:val="24"/>
        </w:rPr>
        <w:t xml:space="preserve"> </w:t>
      </w:r>
      <w:r w:rsidRPr="004C44F6">
        <w:rPr>
          <w:rFonts w:eastAsia="Calibri"/>
          <w:sz w:val="24"/>
          <w:szCs w:val="24"/>
        </w:rPr>
        <w:t>обучения</w:t>
      </w:r>
      <w:r w:rsidR="00556F4F" w:rsidRPr="004C44F6">
        <w:rPr>
          <w:rFonts w:eastAsia="Calibri"/>
          <w:sz w:val="24"/>
          <w:szCs w:val="24"/>
        </w:rPr>
        <w:t xml:space="preserve"> для кабинета ОБЖ</w:t>
      </w:r>
      <w:r w:rsidRPr="004C44F6">
        <w:rPr>
          <w:rFonts w:eastAsia="Calibri"/>
          <w:sz w:val="24"/>
          <w:szCs w:val="24"/>
        </w:rPr>
        <w:t>, м</w:t>
      </w:r>
      <w:r w:rsidR="00FF1467" w:rsidRPr="004C44F6">
        <w:rPr>
          <w:rFonts w:eastAsia="Calibri"/>
          <w:sz w:val="24"/>
          <w:szCs w:val="24"/>
        </w:rPr>
        <w:t xml:space="preserve">обильный </w:t>
      </w:r>
      <w:proofErr w:type="spellStart"/>
      <w:r w:rsidR="00FF1467" w:rsidRPr="004C44F6">
        <w:rPr>
          <w:rFonts w:eastAsia="Calibri"/>
          <w:sz w:val="24"/>
          <w:szCs w:val="24"/>
        </w:rPr>
        <w:t>автогородок</w:t>
      </w:r>
      <w:proofErr w:type="spellEnd"/>
      <w:r w:rsidR="00FF1467" w:rsidRPr="004C44F6">
        <w:rPr>
          <w:rFonts w:eastAsia="Calibri"/>
          <w:sz w:val="24"/>
          <w:szCs w:val="24"/>
        </w:rPr>
        <w:t>, светоотраж</w:t>
      </w:r>
      <w:r w:rsidRPr="004C44F6">
        <w:rPr>
          <w:rFonts w:eastAsia="Calibri"/>
          <w:sz w:val="24"/>
          <w:szCs w:val="24"/>
        </w:rPr>
        <w:t>ающие брелоки</w:t>
      </w:r>
      <w:r w:rsidR="00556F4F" w:rsidRPr="004C44F6">
        <w:rPr>
          <w:rFonts w:eastAsia="Calibri"/>
          <w:sz w:val="24"/>
          <w:szCs w:val="24"/>
        </w:rPr>
        <w:t xml:space="preserve"> для учащихся 1-4 классов</w:t>
      </w:r>
      <w:r w:rsidRPr="004C44F6">
        <w:rPr>
          <w:rFonts w:eastAsia="Calibri"/>
          <w:sz w:val="24"/>
          <w:szCs w:val="24"/>
        </w:rPr>
        <w:t>, форменная одежда</w:t>
      </w:r>
      <w:r w:rsidR="00556F4F" w:rsidRPr="004C44F6">
        <w:rPr>
          <w:rFonts w:eastAsia="Calibri"/>
          <w:sz w:val="24"/>
          <w:szCs w:val="24"/>
        </w:rPr>
        <w:t xml:space="preserve"> для Юных инспекторов дорожного движения</w:t>
      </w:r>
      <w:r w:rsidRPr="004C44F6">
        <w:rPr>
          <w:rFonts w:eastAsia="Calibri"/>
          <w:sz w:val="24"/>
          <w:szCs w:val="24"/>
        </w:rPr>
        <w:t xml:space="preserve">. Проведен </w:t>
      </w:r>
      <w:r w:rsidR="00556F4F" w:rsidRPr="004C44F6">
        <w:rPr>
          <w:rFonts w:eastAsia="Calibri"/>
          <w:sz w:val="24"/>
          <w:szCs w:val="24"/>
        </w:rPr>
        <w:t>монтаж объектового прибора тревожной сигнализации с выводом на пульт пожарной охраны или единой дежурно-диспетчерской службы</w:t>
      </w:r>
      <w:r w:rsidRPr="004C44F6">
        <w:rPr>
          <w:rFonts w:eastAsia="Calibri"/>
          <w:sz w:val="24"/>
          <w:szCs w:val="24"/>
        </w:rPr>
        <w:t>, установлено металлическое ограждение</w:t>
      </w:r>
      <w:r w:rsidR="00556F4F" w:rsidRPr="004C44F6">
        <w:rPr>
          <w:rFonts w:eastAsia="Calibri"/>
          <w:sz w:val="24"/>
          <w:szCs w:val="24"/>
        </w:rPr>
        <w:t xml:space="preserve"> детского сада</w:t>
      </w:r>
      <w:r w:rsidR="004723B0" w:rsidRPr="004C44F6">
        <w:rPr>
          <w:rFonts w:eastAsia="Calibri"/>
          <w:sz w:val="24"/>
          <w:szCs w:val="24"/>
        </w:rPr>
        <w:t xml:space="preserve"> №4 «Геолог»</w:t>
      </w:r>
      <w:r w:rsidRPr="004C44F6">
        <w:rPr>
          <w:rFonts w:eastAsia="Calibri"/>
          <w:sz w:val="24"/>
          <w:szCs w:val="24"/>
        </w:rPr>
        <w:t>. Также проведены курсы повышения квалификации и переподготовки кадров по вопросам охраны труда.</w:t>
      </w:r>
    </w:p>
    <w:p w:rsidR="00435E70" w:rsidRPr="004C44F6" w:rsidRDefault="00435E70" w:rsidP="00A649D6">
      <w:pPr>
        <w:ind w:firstLine="567"/>
        <w:jc w:val="both"/>
        <w:rPr>
          <w:rFonts w:eastAsia="Calibri"/>
          <w:sz w:val="24"/>
          <w:szCs w:val="24"/>
        </w:rPr>
      </w:pPr>
      <w:r w:rsidRPr="004C44F6">
        <w:rPr>
          <w:rFonts w:eastAsia="Calibri"/>
          <w:sz w:val="24"/>
          <w:szCs w:val="24"/>
        </w:rPr>
        <w:t>Показатели безопасности и комфортности в образовательных учреждениях 2017 и 2021 года говорят о целенаправленной работе в данном</w:t>
      </w:r>
      <w:r w:rsidR="006B1D12" w:rsidRPr="004C44F6">
        <w:rPr>
          <w:rFonts w:eastAsia="Calibri"/>
          <w:sz w:val="24"/>
          <w:szCs w:val="24"/>
        </w:rPr>
        <w:t xml:space="preserve"> </w:t>
      </w:r>
      <w:r w:rsidRPr="004C44F6">
        <w:rPr>
          <w:rFonts w:eastAsia="Calibri"/>
          <w:sz w:val="24"/>
          <w:szCs w:val="24"/>
        </w:rPr>
        <w:t>направлении</w:t>
      </w:r>
      <w:r w:rsidR="006B1D12" w:rsidRPr="004C44F6">
        <w:rPr>
          <w:rFonts w:eastAsia="Calibri"/>
          <w:sz w:val="24"/>
          <w:szCs w:val="24"/>
        </w:rPr>
        <w:t xml:space="preserve">. Все образовательные учреждения сегодня имеют тревожные кнопки, пожарную сигнализацию, видеонаблюдение, теплые туалеты, подводы горячей и холодной воды. В семи средних и двух дошкольных учреждениях работает охрана в дневное время суток. </w:t>
      </w:r>
    </w:p>
    <w:p w:rsidR="00CA15DF" w:rsidRPr="004C44F6" w:rsidRDefault="00CA15DF" w:rsidP="00A64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Организация горячего питания во всех образовательных учреждениях претерпела колоссальные изменения. В 2020 году проведен ремонт пищ</w:t>
      </w:r>
      <w:r w:rsidR="005068AF" w:rsidRPr="004C44F6">
        <w:rPr>
          <w:sz w:val="24"/>
          <w:szCs w:val="24"/>
        </w:rPr>
        <w:t>еблока детского сада №5</w:t>
      </w:r>
      <w:r w:rsidR="001105F9" w:rsidRPr="004C44F6">
        <w:rPr>
          <w:sz w:val="24"/>
          <w:szCs w:val="24"/>
        </w:rPr>
        <w:t xml:space="preserve"> </w:t>
      </w:r>
      <w:proofErr w:type="spellStart"/>
      <w:r w:rsidR="001105F9" w:rsidRPr="004C44F6">
        <w:rPr>
          <w:sz w:val="24"/>
          <w:szCs w:val="24"/>
        </w:rPr>
        <w:t>с.Тутура</w:t>
      </w:r>
      <w:proofErr w:type="spellEnd"/>
      <w:r w:rsidR="005068AF" w:rsidRPr="004C44F6">
        <w:rPr>
          <w:sz w:val="24"/>
          <w:szCs w:val="24"/>
        </w:rPr>
        <w:t xml:space="preserve"> (922,0</w:t>
      </w:r>
      <w:r w:rsidRPr="004C44F6">
        <w:rPr>
          <w:sz w:val="24"/>
          <w:szCs w:val="24"/>
        </w:rPr>
        <w:t xml:space="preserve"> тыс. рублей), приобретено оборудование на пище</w:t>
      </w:r>
      <w:r w:rsidR="005068AF" w:rsidRPr="004C44F6">
        <w:rPr>
          <w:sz w:val="24"/>
          <w:szCs w:val="24"/>
        </w:rPr>
        <w:t xml:space="preserve">блок </w:t>
      </w:r>
      <w:proofErr w:type="spellStart"/>
      <w:r w:rsidR="005068AF" w:rsidRPr="004C44F6">
        <w:rPr>
          <w:sz w:val="24"/>
          <w:szCs w:val="24"/>
        </w:rPr>
        <w:t>Жигаловской</w:t>
      </w:r>
      <w:proofErr w:type="spellEnd"/>
      <w:r w:rsidR="005068AF" w:rsidRPr="004C44F6">
        <w:rPr>
          <w:sz w:val="24"/>
          <w:szCs w:val="24"/>
        </w:rPr>
        <w:t xml:space="preserve"> СОШ №1 (795,4</w:t>
      </w:r>
      <w:r w:rsidRPr="004C44F6">
        <w:rPr>
          <w:sz w:val="24"/>
          <w:szCs w:val="24"/>
        </w:rPr>
        <w:t xml:space="preserve"> тыс. рублей), детског</w:t>
      </w:r>
      <w:r w:rsidR="005068AF" w:rsidRPr="004C44F6">
        <w:rPr>
          <w:sz w:val="24"/>
          <w:szCs w:val="24"/>
        </w:rPr>
        <w:t>о сада №12 «Якорек» (54,6</w:t>
      </w:r>
      <w:r w:rsidRPr="004C44F6">
        <w:rPr>
          <w:sz w:val="24"/>
          <w:szCs w:val="24"/>
        </w:rPr>
        <w:t xml:space="preserve"> тыс. рублей) </w:t>
      </w:r>
    </w:p>
    <w:p w:rsidR="00CA15DF" w:rsidRPr="004C44F6" w:rsidRDefault="00CA15DF" w:rsidP="00A64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В 2021 году проведены ремонты пищеблоков на сумму 1</w:t>
      </w:r>
      <w:r w:rsidR="00B53653">
        <w:rPr>
          <w:sz w:val="24"/>
          <w:szCs w:val="24"/>
        </w:rPr>
        <w:t xml:space="preserve"> </w:t>
      </w:r>
      <w:r w:rsidR="006D0FA2" w:rsidRPr="004C44F6">
        <w:rPr>
          <w:sz w:val="24"/>
          <w:szCs w:val="24"/>
        </w:rPr>
        <w:t>млн.</w:t>
      </w:r>
      <w:r w:rsidR="005068AF" w:rsidRPr="004C44F6">
        <w:rPr>
          <w:sz w:val="24"/>
          <w:szCs w:val="24"/>
        </w:rPr>
        <w:t> </w:t>
      </w:r>
      <w:r w:rsidRPr="004C44F6">
        <w:rPr>
          <w:sz w:val="24"/>
          <w:szCs w:val="24"/>
        </w:rPr>
        <w:t>868</w:t>
      </w:r>
      <w:r w:rsidR="005068AF" w:rsidRPr="004C44F6">
        <w:rPr>
          <w:sz w:val="24"/>
          <w:szCs w:val="24"/>
        </w:rPr>
        <w:t xml:space="preserve"> тыс.</w:t>
      </w:r>
      <w:r w:rsidRPr="004C44F6">
        <w:rPr>
          <w:sz w:val="24"/>
          <w:szCs w:val="24"/>
        </w:rPr>
        <w:t xml:space="preserve"> рублей в детском саду №12 «Якорек», детском саду №4 «Геолог», </w:t>
      </w:r>
      <w:proofErr w:type="spellStart"/>
      <w:r w:rsidRPr="004C44F6">
        <w:rPr>
          <w:sz w:val="24"/>
          <w:szCs w:val="24"/>
        </w:rPr>
        <w:t>Жигаловской</w:t>
      </w:r>
      <w:proofErr w:type="spellEnd"/>
      <w:r w:rsidRPr="004C44F6">
        <w:rPr>
          <w:sz w:val="24"/>
          <w:szCs w:val="24"/>
        </w:rPr>
        <w:t xml:space="preserve"> СОШ № 1, МКОУ СОШ №2 </w:t>
      </w:r>
      <w:proofErr w:type="spellStart"/>
      <w:r w:rsidRPr="004C44F6">
        <w:rPr>
          <w:sz w:val="24"/>
          <w:szCs w:val="24"/>
        </w:rPr>
        <w:t>п.Жигалово</w:t>
      </w:r>
      <w:proofErr w:type="spellEnd"/>
      <w:r w:rsidRPr="004C44F6">
        <w:rPr>
          <w:sz w:val="24"/>
          <w:szCs w:val="24"/>
        </w:rPr>
        <w:t xml:space="preserve">, </w:t>
      </w:r>
      <w:proofErr w:type="spellStart"/>
      <w:r w:rsidRPr="004C44F6">
        <w:rPr>
          <w:sz w:val="24"/>
          <w:szCs w:val="24"/>
        </w:rPr>
        <w:t>Рудовской</w:t>
      </w:r>
      <w:proofErr w:type="spellEnd"/>
      <w:r w:rsidRPr="004C44F6">
        <w:rPr>
          <w:sz w:val="24"/>
          <w:szCs w:val="24"/>
        </w:rPr>
        <w:t xml:space="preserve"> СОШ, </w:t>
      </w:r>
      <w:proofErr w:type="spellStart"/>
      <w:r w:rsidRPr="004C44F6">
        <w:rPr>
          <w:sz w:val="24"/>
          <w:szCs w:val="24"/>
        </w:rPr>
        <w:t>Чиканской</w:t>
      </w:r>
      <w:proofErr w:type="spellEnd"/>
      <w:r w:rsidRPr="004C44F6">
        <w:rPr>
          <w:sz w:val="24"/>
          <w:szCs w:val="24"/>
        </w:rPr>
        <w:t xml:space="preserve"> средней школе, </w:t>
      </w:r>
      <w:proofErr w:type="spellStart"/>
      <w:r w:rsidRPr="004C44F6">
        <w:rPr>
          <w:sz w:val="24"/>
          <w:szCs w:val="24"/>
        </w:rPr>
        <w:t>Тутурской</w:t>
      </w:r>
      <w:proofErr w:type="spellEnd"/>
      <w:r w:rsidRPr="004C44F6">
        <w:rPr>
          <w:sz w:val="24"/>
          <w:szCs w:val="24"/>
        </w:rPr>
        <w:t xml:space="preserve"> школе, </w:t>
      </w:r>
      <w:proofErr w:type="spellStart"/>
      <w:r w:rsidRPr="004C44F6">
        <w:rPr>
          <w:sz w:val="24"/>
          <w:szCs w:val="24"/>
        </w:rPr>
        <w:t>Тимошинской</w:t>
      </w:r>
      <w:proofErr w:type="spellEnd"/>
      <w:r w:rsidRPr="004C44F6">
        <w:rPr>
          <w:sz w:val="24"/>
          <w:szCs w:val="24"/>
        </w:rPr>
        <w:t xml:space="preserve"> школе</w:t>
      </w:r>
      <w:r w:rsidR="00B53653">
        <w:rPr>
          <w:sz w:val="24"/>
          <w:szCs w:val="24"/>
        </w:rPr>
        <w:t>.</w:t>
      </w:r>
    </w:p>
    <w:p w:rsidR="005A30BF" w:rsidRPr="004C44F6" w:rsidRDefault="00B940E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Субсидия в сумме 2</w:t>
      </w:r>
      <w:r w:rsidR="00B53653">
        <w:rPr>
          <w:sz w:val="24"/>
          <w:szCs w:val="24"/>
        </w:rPr>
        <w:t xml:space="preserve"> </w:t>
      </w:r>
      <w:r w:rsidR="006D0FA2" w:rsidRPr="004C44F6">
        <w:rPr>
          <w:sz w:val="24"/>
          <w:szCs w:val="24"/>
        </w:rPr>
        <w:t>млн.</w:t>
      </w:r>
      <w:r w:rsidR="005068AF" w:rsidRPr="004C44F6">
        <w:rPr>
          <w:sz w:val="24"/>
          <w:szCs w:val="24"/>
        </w:rPr>
        <w:t> </w:t>
      </w:r>
      <w:r w:rsidR="006D0FA2" w:rsidRPr="004C44F6">
        <w:rPr>
          <w:sz w:val="24"/>
          <w:szCs w:val="24"/>
        </w:rPr>
        <w:t>108</w:t>
      </w:r>
      <w:r w:rsidR="005068AF" w:rsidRPr="004C44F6">
        <w:rPr>
          <w:sz w:val="24"/>
          <w:szCs w:val="24"/>
        </w:rPr>
        <w:t xml:space="preserve"> тыс.</w:t>
      </w:r>
      <w:r w:rsidRPr="004C44F6">
        <w:rPr>
          <w:sz w:val="24"/>
          <w:szCs w:val="24"/>
        </w:rPr>
        <w:t xml:space="preserve"> рублей направлена на приобретение оборудования для пищеблоков 11 общеобразовательных организаций. </w:t>
      </w:r>
      <w:r w:rsidR="00533E22" w:rsidRPr="004C44F6">
        <w:rPr>
          <w:sz w:val="24"/>
          <w:szCs w:val="24"/>
        </w:rPr>
        <w:t xml:space="preserve">Для </w:t>
      </w:r>
      <w:proofErr w:type="spellStart"/>
      <w:r w:rsidR="00533E22" w:rsidRPr="004C44F6">
        <w:rPr>
          <w:sz w:val="24"/>
          <w:szCs w:val="24"/>
        </w:rPr>
        <w:t>Воробьевской</w:t>
      </w:r>
      <w:proofErr w:type="spellEnd"/>
      <w:r w:rsidR="00533E22" w:rsidRPr="004C44F6">
        <w:rPr>
          <w:sz w:val="24"/>
          <w:szCs w:val="24"/>
        </w:rPr>
        <w:t xml:space="preserve"> начальной школы приобретена модульная столовая на 16 мест (1</w:t>
      </w:r>
      <w:r w:rsidR="006D0FA2" w:rsidRPr="004C44F6">
        <w:rPr>
          <w:sz w:val="24"/>
          <w:szCs w:val="24"/>
        </w:rPr>
        <w:t>млн.</w:t>
      </w:r>
      <w:r w:rsidR="00F307D0">
        <w:rPr>
          <w:sz w:val="24"/>
          <w:szCs w:val="24"/>
        </w:rPr>
        <w:t xml:space="preserve"> </w:t>
      </w:r>
      <w:r w:rsidR="00533E22" w:rsidRPr="004C44F6">
        <w:rPr>
          <w:sz w:val="24"/>
          <w:szCs w:val="24"/>
        </w:rPr>
        <w:t>94</w:t>
      </w:r>
      <w:r w:rsidR="005068AF" w:rsidRPr="004C44F6">
        <w:rPr>
          <w:sz w:val="24"/>
          <w:szCs w:val="24"/>
        </w:rPr>
        <w:t xml:space="preserve"> тыс.</w:t>
      </w:r>
      <w:r w:rsidR="00533E22" w:rsidRPr="004C44F6">
        <w:rPr>
          <w:sz w:val="24"/>
          <w:szCs w:val="24"/>
        </w:rPr>
        <w:t xml:space="preserve"> руб</w:t>
      </w:r>
      <w:r w:rsidR="00F307D0">
        <w:rPr>
          <w:sz w:val="24"/>
          <w:szCs w:val="24"/>
        </w:rPr>
        <w:t>.</w:t>
      </w:r>
      <w:r w:rsidR="00533E22" w:rsidRPr="004C44F6">
        <w:rPr>
          <w:sz w:val="24"/>
          <w:szCs w:val="24"/>
        </w:rPr>
        <w:t>)</w:t>
      </w:r>
      <w:r w:rsidR="005A30BF" w:rsidRPr="004C44F6">
        <w:rPr>
          <w:sz w:val="24"/>
          <w:szCs w:val="24"/>
        </w:rPr>
        <w:t>, на подключение ее к канализации и водоснабжению из мест</w:t>
      </w:r>
      <w:r w:rsidR="005068AF" w:rsidRPr="004C44F6">
        <w:rPr>
          <w:sz w:val="24"/>
          <w:szCs w:val="24"/>
        </w:rPr>
        <w:t>ного бюджета выделено – 165, 4</w:t>
      </w:r>
      <w:r w:rsidR="005A30BF" w:rsidRPr="004C44F6">
        <w:rPr>
          <w:sz w:val="24"/>
          <w:szCs w:val="24"/>
        </w:rPr>
        <w:t xml:space="preserve"> тыс. рублей.</w:t>
      </w:r>
    </w:p>
    <w:p w:rsidR="00B940EC" w:rsidRPr="004C44F6" w:rsidRDefault="00B940EC" w:rsidP="00A649D6">
      <w:pPr>
        <w:ind w:right="-56" w:firstLine="567"/>
        <w:jc w:val="both"/>
        <w:rPr>
          <w:bCs/>
          <w:sz w:val="24"/>
          <w:szCs w:val="24"/>
        </w:rPr>
      </w:pPr>
      <w:r w:rsidRPr="004C44F6">
        <w:rPr>
          <w:sz w:val="24"/>
          <w:szCs w:val="24"/>
        </w:rPr>
        <w:t xml:space="preserve">Мероприятия подпрограммы </w:t>
      </w:r>
      <w:r w:rsidR="004723B0" w:rsidRPr="004C44F6">
        <w:rPr>
          <w:sz w:val="24"/>
          <w:szCs w:val="24"/>
        </w:rPr>
        <w:t xml:space="preserve">«Организация летних каникул детей в </w:t>
      </w:r>
      <w:proofErr w:type="spellStart"/>
      <w:r w:rsidR="004723B0" w:rsidRPr="004C44F6">
        <w:rPr>
          <w:sz w:val="24"/>
          <w:szCs w:val="24"/>
        </w:rPr>
        <w:t>Жигаловском</w:t>
      </w:r>
      <w:proofErr w:type="spellEnd"/>
      <w:r w:rsidR="004723B0" w:rsidRPr="004C44F6">
        <w:rPr>
          <w:sz w:val="24"/>
          <w:szCs w:val="24"/>
        </w:rPr>
        <w:t xml:space="preserve"> районе» </w:t>
      </w:r>
      <w:r w:rsidRPr="004C44F6">
        <w:rPr>
          <w:sz w:val="24"/>
          <w:szCs w:val="24"/>
        </w:rPr>
        <w:t>направлены на создание условий для организации отдыха, оздоровления и занятости детей муниципального образования «</w:t>
      </w:r>
      <w:proofErr w:type="spellStart"/>
      <w:r w:rsidRPr="004C44F6">
        <w:rPr>
          <w:sz w:val="24"/>
          <w:szCs w:val="24"/>
        </w:rPr>
        <w:t>Жигаловский</w:t>
      </w:r>
      <w:proofErr w:type="spellEnd"/>
      <w:r w:rsidRPr="004C44F6">
        <w:rPr>
          <w:sz w:val="24"/>
          <w:szCs w:val="24"/>
        </w:rPr>
        <w:t xml:space="preserve"> район».</w:t>
      </w:r>
      <w:r w:rsidR="005A30BF" w:rsidRPr="004C44F6">
        <w:rPr>
          <w:sz w:val="24"/>
          <w:szCs w:val="24"/>
        </w:rPr>
        <w:t xml:space="preserve"> В 2021 году на</w:t>
      </w:r>
      <w:r w:rsidR="00F307D0">
        <w:rPr>
          <w:sz w:val="24"/>
          <w:szCs w:val="24"/>
        </w:rPr>
        <w:t xml:space="preserve"> реализацию программы выделено </w:t>
      </w:r>
      <w:r w:rsidR="005A30BF" w:rsidRPr="004C44F6">
        <w:rPr>
          <w:bCs/>
          <w:sz w:val="24"/>
          <w:szCs w:val="24"/>
        </w:rPr>
        <w:t>2</w:t>
      </w:r>
      <w:r w:rsidR="00F307D0">
        <w:rPr>
          <w:bCs/>
          <w:sz w:val="24"/>
          <w:szCs w:val="24"/>
        </w:rPr>
        <w:t xml:space="preserve"> </w:t>
      </w:r>
      <w:r w:rsidR="006D0FA2" w:rsidRPr="004C44F6">
        <w:rPr>
          <w:bCs/>
          <w:sz w:val="24"/>
          <w:szCs w:val="24"/>
        </w:rPr>
        <w:t>млн.</w:t>
      </w:r>
      <w:r w:rsidR="00F307D0">
        <w:rPr>
          <w:bCs/>
          <w:sz w:val="24"/>
          <w:szCs w:val="24"/>
        </w:rPr>
        <w:t xml:space="preserve"> </w:t>
      </w:r>
      <w:r w:rsidR="006D0FA2" w:rsidRPr="004C44F6">
        <w:rPr>
          <w:bCs/>
          <w:sz w:val="24"/>
          <w:szCs w:val="24"/>
        </w:rPr>
        <w:t>819</w:t>
      </w:r>
      <w:r w:rsidR="005A30BF" w:rsidRPr="004C44F6">
        <w:rPr>
          <w:bCs/>
          <w:sz w:val="24"/>
          <w:szCs w:val="24"/>
        </w:rPr>
        <w:t xml:space="preserve"> тыс. рублей.</w:t>
      </w:r>
    </w:p>
    <w:p w:rsidR="00212FE1" w:rsidRPr="004C44F6" w:rsidRDefault="00556F4F" w:rsidP="00A649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В 2021 году было открыто 13 лагерей дневного пребывания, в них отдохнули 600 детей, в течение 21 дня. </w:t>
      </w:r>
      <w:r w:rsidR="00533E22" w:rsidRPr="004C44F6">
        <w:rPr>
          <w:sz w:val="24"/>
          <w:szCs w:val="24"/>
        </w:rPr>
        <w:t>После долгого перерыва возобновил работу летний</w:t>
      </w:r>
      <w:r w:rsidRPr="004C44F6">
        <w:rPr>
          <w:sz w:val="24"/>
          <w:szCs w:val="24"/>
        </w:rPr>
        <w:t xml:space="preserve"> </w:t>
      </w:r>
      <w:r w:rsidR="00533E22" w:rsidRPr="004C44F6">
        <w:rPr>
          <w:sz w:val="24"/>
          <w:szCs w:val="24"/>
        </w:rPr>
        <w:t xml:space="preserve">лагерь </w:t>
      </w:r>
      <w:r w:rsidRPr="004C44F6">
        <w:rPr>
          <w:sz w:val="24"/>
          <w:szCs w:val="24"/>
        </w:rPr>
        <w:t>к</w:t>
      </w:r>
      <w:r w:rsidR="00F307D0">
        <w:rPr>
          <w:sz w:val="24"/>
          <w:szCs w:val="24"/>
        </w:rPr>
        <w:t>руглосуточного пребывания</w:t>
      </w:r>
      <w:r w:rsidRPr="004C44F6">
        <w:rPr>
          <w:sz w:val="24"/>
          <w:szCs w:val="24"/>
        </w:rPr>
        <w:t xml:space="preserve"> «Эдельвейс»</w:t>
      </w:r>
      <w:r w:rsidR="00F307D0">
        <w:rPr>
          <w:sz w:val="24"/>
          <w:szCs w:val="24"/>
        </w:rPr>
        <w:t>,</w:t>
      </w:r>
      <w:r w:rsidRPr="004C44F6">
        <w:rPr>
          <w:sz w:val="24"/>
          <w:szCs w:val="24"/>
        </w:rPr>
        <w:t xml:space="preserve"> на базе пришкольного интерната </w:t>
      </w:r>
      <w:proofErr w:type="spellStart"/>
      <w:r w:rsidRPr="004C44F6">
        <w:rPr>
          <w:sz w:val="24"/>
          <w:szCs w:val="24"/>
        </w:rPr>
        <w:t>Чиканской</w:t>
      </w:r>
      <w:proofErr w:type="spellEnd"/>
      <w:r w:rsidRPr="004C44F6">
        <w:rPr>
          <w:sz w:val="24"/>
          <w:szCs w:val="24"/>
        </w:rPr>
        <w:t xml:space="preserve"> средней школы</w:t>
      </w:r>
      <w:r w:rsidR="00533E22" w:rsidRPr="004C44F6">
        <w:rPr>
          <w:sz w:val="24"/>
          <w:szCs w:val="24"/>
        </w:rPr>
        <w:t>, где</w:t>
      </w:r>
      <w:r w:rsidRPr="004C44F6">
        <w:rPr>
          <w:sz w:val="24"/>
          <w:szCs w:val="24"/>
        </w:rPr>
        <w:t xml:space="preserve"> отдохнули 22 ребенка</w:t>
      </w:r>
      <w:r w:rsidR="00F307D0">
        <w:rPr>
          <w:sz w:val="24"/>
          <w:szCs w:val="24"/>
        </w:rPr>
        <w:t>.</w:t>
      </w:r>
    </w:p>
    <w:p w:rsidR="00304056" w:rsidRPr="004C44F6" w:rsidRDefault="00304056" w:rsidP="00A649D6">
      <w:pPr>
        <w:widowControl w:val="0"/>
        <w:tabs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Программа «Народные инициативы» также направлена на создание условий для качественного функционирования образовательных организаций</w:t>
      </w:r>
      <w:r w:rsidR="005068AF" w:rsidRPr="004C44F6">
        <w:rPr>
          <w:sz w:val="24"/>
          <w:szCs w:val="24"/>
        </w:rPr>
        <w:t>:</w:t>
      </w:r>
    </w:p>
    <w:p w:rsidR="00304056" w:rsidRPr="004C44F6" w:rsidRDefault="00304056" w:rsidP="00A649D6">
      <w:pPr>
        <w:widowControl w:val="0"/>
        <w:tabs>
          <w:tab w:val="left" w:pos="709"/>
        </w:tabs>
        <w:snapToGrid w:val="0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2021 год –</w:t>
      </w:r>
      <w:r w:rsidR="00F307D0">
        <w:rPr>
          <w:sz w:val="24"/>
          <w:szCs w:val="24"/>
        </w:rPr>
        <w:t xml:space="preserve"> приобретены </w:t>
      </w:r>
      <w:r w:rsidRPr="004C44F6">
        <w:rPr>
          <w:sz w:val="24"/>
          <w:szCs w:val="24"/>
        </w:rPr>
        <w:t xml:space="preserve">игровые участки на площадки для прогулок для детских садов, также спортивное оборудование на общую сумму 462 тыс. руб. для обучающихся </w:t>
      </w:r>
      <w:proofErr w:type="spellStart"/>
      <w:r w:rsidRPr="004C44F6">
        <w:rPr>
          <w:sz w:val="24"/>
          <w:szCs w:val="24"/>
        </w:rPr>
        <w:t>Чиканской</w:t>
      </w:r>
      <w:proofErr w:type="spellEnd"/>
      <w:r w:rsidRPr="004C44F6">
        <w:rPr>
          <w:sz w:val="24"/>
          <w:szCs w:val="24"/>
        </w:rPr>
        <w:t xml:space="preserve"> средней школы, </w:t>
      </w:r>
      <w:proofErr w:type="spellStart"/>
      <w:r w:rsidRPr="004C44F6">
        <w:rPr>
          <w:sz w:val="24"/>
          <w:szCs w:val="24"/>
        </w:rPr>
        <w:t>Рудовской</w:t>
      </w:r>
      <w:proofErr w:type="spellEnd"/>
      <w:r w:rsidRPr="004C44F6">
        <w:rPr>
          <w:sz w:val="24"/>
          <w:szCs w:val="24"/>
        </w:rPr>
        <w:t xml:space="preserve"> </w:t>
      </w:r>
      <w:r w:rsidR="00F307D0">
        <w:rPr>
          <w:sz w:val="24"/>
          <w:szCs w:val="24"/>
        </w:rPr>
        <w:t>школы</w:t>
      </w:r>
      <w:r w:rsidRPr="004C44F6">
        <w:rPr>
          <w:sz w:val="24"/>
          <w:szCs w:val="24"/>
        </w:rPr>
        <w:t xml:space="preserve">, </w:t>
      </w:r>
      <w:proofErr w:type="spellStart"/>
      <w:r w:rsidRPr="004C44F6">
        <w:rPr>
          <w:sz w:val="24"/>
          <w:szCs w:val="24"/>
        </w:rPr>
        <w:t>Дальнезакорской</w:t>
      </w:r>
      <w:proofErr w:type="spellEnd"/>
      <w:r w:rsidRPr="004C44F6">
        <w:rPr>
          <w:sz w:val="24"/>
          <w:szCs w:val="24"/>
        </w:rPr>
        <w:t xml:space="preserve"> средней школы</w:t>
      </w:r>
      <w:r w:rsidR="00F307D0">
        <w:rPr>
          <w:sz w:val="24"/>
          <w:szCs w:val="24"/>
        </w:rPr>
        <w:t>.</w:t>
      </w:r>
    </w:p>
    <w:p w:rsidR="005A30BF" w:rsidRPr="004C44F6" w:rsidRDefault="004723B0" w:rsidP="00A649D6">
      <w:pPr>
        <w:ind w:firstLine="567"/>
        <w:jc w:val="both"/>
        <w:rPr>
          <w:rFonts w:eastAsia="Calibri"/>
          <w:sz w:val="24"/>
          <w:szCs w:val="24"/>
        </w:rPr>
      </w:pPr>
      <w:r w:rsidRPr="004C44F6">
        <w:rPr>
          <w:sz w:val="24"/>
          <w:szCs w:val="24"/>
        </w:rPr>
        <w:t xml:space="preserve">Образование </w:t>
      </w:r>
      <w:proofErr w:type="spellStart"/>
      <w:r w:rsidRPr="004C44F6">
        <w:rPr>
          <w:sz w:val="24"/>
          <w:szCs w:val="24"/>
        </w:rPr>
        <w:t>Жигаловского</w:t>
      </w:r>
      <w:proofErr w:type="spellEnd"/>
      <w:r w:rsidRPr="004C44F6">
        <w:rPr>
          <w:sz w:val="24"/>
          <w:szCs w:val="24"/>
        </w:rPr>
        <w:t xml:space="preserve"> района активно развивается</w:t>
      </w:r>
      <w:r w:rsidR="0022223F" w:rsidRPr="004C44F6">
        <w:rPr>
          <w:sz w:val="24"/>
          <w:szCs w:val="24"/>
        </w:rPr>
        <w:t>,</w:t>
      </w:r>
      <w:r w:rsidR="005A30BF" w:rsidRPr="004C44F6">
        <w:rPr>
          <w:sz w:val="24"/>
          <w:szCs w:val="24"/>
        </w:rPr>
        <w:t xml:space="preserve"> можно сделать вывод, что муниципальная программа «Развитие образования</w:t>
      </w:r>
      <w:r w:rsidR="0022223F" w:rsidRPr="004C44F6">
        <w:rPr>
          <w:sz w:val="24"/>
          <w:szCs w:val="24"/>
        </w:rPr>
        <w:t>»</w:t>
      </w:r>
      <w:r w:rsidR="005A30BF" w:rsidRPr="004C44F6">
        <w:rPr>
          <w:sz w:val="24"/>
          <w:szCs w:val="24"/>
        </w:rPr>
        <w:t xml:space="preserve"> на 2020-2026 годы»</w:t>
      </w:r>
      <w:r w:rsidR="0022223F" w:rsidRPr="004C44F6">
        <w:rPr>
          <w:sz w:val="24"/>
          <w:szCs w:val="24"/>
        </w:rPr>
        <w:t xml:space="preserve"> эффективно выполняется.</w:t>
      </w:r>
    </w:p>
    <w:p w:rsidR="00946AFE" w:rsidRPr="004C44F6" w:rsidRDefault="00946AFE" w:rsidP="00A649D6">
      <w:pPr>
        <w:ind w:firstLine="567"/>
        <w:jc w:val="both"/>
        <w:rPr>
          <w:sz w:val="24"/>
          <w:szCs w:val="24"/>
        </w:rPr>
      </w:pPr>
    </w:p>
    <w:p w:rsidR="006812CC" w:rsidRPr="004C44F6" w:rsidRDefault="006812CC" w:rsidP="00A649D6">
      <w:pPr>
        <w:ind w:firstLine="567"/>
        <w:jc w:val="center"/>
        <w:rPr>
          <w:b/>
          <w:sz w:val="24"/>
          <w:szCs w:val="24"/>
        </w:rPr>
      </w:pPr>
      <w:r w:rsidRPr="004C44F6">
        <w:rPr>
          <w:b/>
          <w:sz w:val="24"/>
          <w:szCs w:val="24"/>
        </w:rPr>
        <w:t xml:space="preserve">Состояние сферы культуры </w:t>
      </w:r>
    </w:p>
    <w:p w:rsidR="006812CC" w:rsidRPr="004C44F6" w:rsidRDefault="00A649D6" w:rsidP="00A649D6">
      <w:pPr>
        <w:ind w:firstLine="567"/>
        <w:jc w:val="both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6812CC" w:rsidRPr="004C44F6">
        <w:rPr>
          <w:color w:val="000000" w:themeColor="text1"/>
          <w:sz w:val="24"/>
          <w:szCs w:val="24"/>
        </w:rPr>
        <w:t>асходы на культуру в муниципальном бюджете, включая дополнительное образование, составили</w:t>
      </w:r>
      <w:r>
        <w:rPr>
          <w:color w:val="000000" w:themeColor="text1"/>
          <w:sz w:val="24"/>
          <w:szCs w:val="24"/>
        </w:rPr>
        <w:t>, в сравнении,</w:t>
      </w:r>
      <w:r w:rsidR="006812CC" w:rsidRPr="004C44F6">
        <w:rPr>
          <w:color w:val="000000" w:themeColor="text1"/>
          <w:sz w:val="24"/>
          <w:szCs w:val="24"/>
        </w:rPr>
        <w:t xml:space="preserve"> в 2017 году – 28</w:t>
      </w:r>
      <w:r>
        <w:rPr>
          <w:color w:val="000000" w:themeColor="text1"/>
          <w:sz w:val="24"/>
          <w:szCs w:val="24"/>
        </w:rPr>
        <w:t xml:space="preserve"> </w:t>
      </w:r>
      <w:r w:rsidR="00275416" w:rsidRPr="004C44F6">
        <w:rPr>
          <w:color w:val="000000" w:themeColor="text1"/>
          <w:sz w:val="24"/>
          <w:szCs w:val="24"/>
        </w:rPr>
        <w:t>млн.</w:t>
      </w:r>
      <w:r>
        <w:rPr>
          <w:color w:val="000000" w:themeColor="text1"/>
          <w:sz w:val="24"/>
          <w:szCs w:val="24"/>
        </w:rPr>
        <w:t xml:space="preserve"> </w:t>
      </w:r>
      <w:r w:rsidR="00275416" w:rsidRPr="004C44F6">
        <w:rPr>
          <w:color w:val="000000" w:themeColor="text1"/>
          <w:sz w:val="24"/>
          <w:szCs w:val="24"/>
        </w:rPr>
        <w:t>279</w:t>
      </w:r>
      <w:r>
        <w:rPr>
          <w:color w:val="000000" w:themeColor="text1"/>
          <w:sz w:val="24"/>
          <w:szCs w:val="24"/>
        </w:rPr>
        <w:t xml:space="preserve"> </w:t>
      </w:r>
      <w:r w:rsidR="00275416" w:rsidRPr="004C44F6">
        <w:rPr>
          <w:color w:val="000000" w:themeColor="text1"/>
          <w:sz w:val="24"/>
          <w:szCs w:val="24"/>
        </w:rPr>
        <w:t>тыс.</w:t>
      </w:r>
      <w:r w:rsidR="006812CC" w:rsidRPr="004C44F6">
        <w:rPr>
          <w:color w:val="000000" w:themeColor="text1"/>
          <w:sz w:val="24"/>
          <w:szCs w:val="24"/>
        </w:rPr>
        <w:t>, в 2021 году</w:t>
      </w:r>
      <w:r>
        <w:rPr>
          <w:color w:val="000000" w:themeColor="text1"/>
          <w:sz w:val="24"/>
          <w:szCs w:val="24"/>
        </w:rPr>
        <w:t xml:space="preserve"> уже</w:t>
      </w:r>
      <w:r w:rsidR="006812CC" w:rsidRPr="004C44F6">
        <w:rPr>
          <w:color w:val="000000" w:themeColor="text1"/>
          <w:sz w:val="24"/>
          <w:szCs w:val="24"/>
        </w:rPr>
        <w:t xml:space="preserve"> 59</w:t>
      </w:r>
      <w:r>
        <w:rPr>
          <w:color w:val="000000" w:themeColor="text1"/>
          <w:sz w:val="24"/>
          <w:szCs w:val="24"/>
        </w:rPr>
        <w:t xml:space="preserve"> </w:t>
      </w:r>
      <w:r w:rsidR="00275416" w:rsidRPr="004C44F6">
        <w:rPr>
          <w:color w:val="000000" w:themeColor="text1"/>
          <w:sz w:val="24"/>
          <w:szCs w:val="24"/>
        </w:rPr>
        <w:t>млн</w:t>
      </w:r>
      <w:r>
        <w:rPr>
          <w:color w:val="000000" w:themeColor="text1"/>
          <w:sz w:val="24"/>
          <w:szCs w:val="24"/>
        </w:rPr>
        <w:t>.</w:t>
      </w:r>
      <w:r w:rsidR="00275416" w:rsidRPr="004C44F6">
        <w:rPr>
          <w:color w:val="000000" w:themeColor="text1"/>
          <w:sz w:val="24"/>
          <w:szCs w:val="24"/>
        </w:rPr>
        <w:t xml:space="preserve"> 206</w:t>
      </w:r>
      <w:r>
        <w:rPr>
          <w:color w:val="000000" w:themeColor="text1"/>
          <w:sz w:val="24"/>
          <w:szCs w:val="24"/>
        </w:rPr>
        <w:t xml:space="preserve"> </w:t>
      </w:r>
      <w:r w:rsidR="00275416" w:rsidRPr="004C44F6">
        <w:rPr>
          <w:color w:val="000000" w:themeColor="text1"/>
          <w:sz w:val="24"/>
          <w:szCs w:val="24"/>
        </w:rPr>
        <w:t>тыс</w:t>
      </w:r>
      <w:r w:rsidR="006812CC" w:rsidRPr="004C44F6">
        <w:rPr>
          <w:color w:val="000000" w:themeColor="text1"/>
          <w:sz w:val="24"/>
          <w:szCs w:val="24"/>
        </w:rPr>
        <w:t>.</w:t>
      </w:r>
      <w:r w:rsidR="00275416" w:rsidRPr="004C44F6">
        <w:rPr>
          <w:color w:val="000000" w:themeColor="text1"/>
          <w:sz w:val="24"/>
          <w:szCs w:val="24"/>
        </w:rPr>
        <w:t xml:space="preserve"> рублей.</w:t>
      </w:r>
      <w:r w:rsidR="006812CC" w:rsidRPr="004C44F6">
        <w:rPr>
          <w:color w:val="000000" w:themeColor="text1"/>
          <w:sz w:val="24"/>
          <w:szCs w:val="24"/>
        </w:rPr>
        <w:t xml:space="preserve"> </w:t>
      </w:r>
    </w:p>
    <w:p w:rsidR="00A649D6" w:rsidRDefault="00A649D6" w:rsidP="00A649D6">
      <w:pPr>
        <w:ind w:firstLine="567"/>
        <w:jc w:val="both"/>
        <w:rPr>
          <w:bCs/>
          <w:sz w:val="24"/>
          <w:szCs w:val="24"/>
        </w:rPr>
      </w:pPr>
    </w:p>
    <w:p w:rsidR="006812CC" w:rsidRPr="004C44F6" w:rsidRDefault="00A649D6" w:rsidP="00A649D6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6812CC" w:rsidRPr="004C44F6">
        <w:rPr>
          <w:bCs/>
          <w:sz w:val="24"/>
          <w:szCs w:val="24"/>
        </w:rPr>
        <w:t>а комплектование книжного фонда МКУК МЦБ</w:t>
      </w:r>
      <w:r>
        <w:rPr>
          <w:bCs/>
          <w:sz w:val="24"/>
          <w:szCs w:val="24"/>
        </w:rPr>
        <w:t xml:space="preserve"> в 2021 году</w:t>
      </w:r>
      <w:r w:rsidR="006812CC" w:rsidRPr="004C44F6">
        <w:rPr>
          <w:bCs/>
          <w:sz w:val="24"/>
          <w:szCs w:val="24"/>
        </w:rPr>
        <w:t xml:space="preserve"> было выделено – 516,0 тыс.  рублей из федерального,</w:t>
      </w:r>
      <w:r>
        <w:rPr>
          <w:bCs/>
          <w:sz w:val="24"/>
          <w:szCs w:val="24"/>
        </w:rPr>
        <w:t xml:space="preserve"> областного и местного бюджетов</w:t>
      </w:r>
      <w:r w:rsidR="006812CC" w:rsidRPr="004C44F6">
        <w:rPr>
          <w:bCs/>
          <w:sz w:val="24"/>
          <w:szCs w:val="24"/>
        </w:rPr>
        <w:t xml:space="preserve"> </w:t>
      </w:r>
      <w:r w:rsidR="001C2D7C" w:rsidRPr="004C44F6">
        <w:rPr>
          <w:bCs/>
          <w:sz w:val="24"/>
          <w:szCs w:val="24"/>
        </w:rPr>
        <w:t xml:space="preserve">(для сравнения в </w:t>
      </w:r>
      <w:r w:rsidR="006812CC" w:rsidRPr="004C44F6">
        <w:rPr>
          <w:bCs/>
          <w:sz w:val="24"/>
          <w:szCs w:val="24"/>
        </w:rPr>
        <w:t>2017 году – 34,0 тыс.</w:t>
      </w:r>
      <w:r>
        <w:rPr>
          <w:bCs/>
          <w:sz w:val="24"/>
          <w:szCs w:val="24"/>
        </w:rPr>
        <w:t xml:space="preserve"> руб.).</w:t>
      </w:r>
      <w:r w:rsidR="006812CC" w:rsidRPr="004C44F6">
        <w:rPr>
          <w:bCs/>
          <w:sz w:val="24"/>
          <w:szCs w:val="24"/>
        </w:rPr>
        <w:t xml:space="preserve"> </w:t>
      </w:r>
    </w:p>
    <w:p w:rsidR="006812CC" w:rsidRPr="004C44F6" w:rsidRDefault="00A649D6" w:rsidP="00A649D6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="006812CC" w:rsidRPr="004C44F6">
        <w:rPr>
          <w:bCs/>
          <w:sz w:val="24"/>
          <w:szCs w:val="24"/>
        </w:rPr>
        <w:t>ыла приобретена современная литература по различным отраслям знаний, справочная литература, художественная литература.</w:t>
      </w:r>
      <w:r w:rsidR="004911AB" w:rsidRPr="004C44F6">
        <w:rPr>
          <w:bCs/>
          <w:sz w:val="24"/>
          <w:szCs w:val="24"/>
        </w:rPr>
        <w:t xml:space="preserve"> </w:t>
      </w:r>
      <w:r w:rsidR="006812CC" w:rsidRPr="004C44F6">
        <w:rPr>
          <w:bCs/>
          <w:sz w:val="24"/>
          <w:szCs w:val="24"/>
        </w:rPr>
        <w:t>Книжный фонд детской библиотеки пополнен современными 4Д книгами. Наведя смартфон на книгу</w:t>
      </w:r>
      <w:r>
        <w:rPr>
          <w:bCs/>
          <w:sz w:val="24"/>
          <w:szCs w:val="24"/>
        </w:rPr>
        <w:t>,</w:t>
      </w:r>
      <w:r w:rsidR="006812CC" w:rsidRPr="004C44F6">
        <w:rPr>
          <w:bCs/>
          <w:sz w:val="24"/>
          <w:szCs w:val="24"/>
        </w:rPr>
        <w:t xml:space="preserve"> возможно просматривать ее содержимое на экране. </w:t>
      </w:r>
    </w:p>
    <w:p w:rsidR="006812CC" w:rsidRPr="004C44F6" w:rsidRDefault="00A649D6" w:rsidP="00A649D6">
      <w:pPr>
        <w:shd w:val="clear" w:color="auto" w:fill="FFFFFF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Б</w:t>
      </w:r>
      <w:r w:rsidR="004911AB" w:rsidRPr="004C44F6">
        <w:rPr>
          <w:iCs/>
          <w:sz w:val="24"/>
          <w:szCs w:val="24"/>
        </w:rPr>
        <w:t>иблиоте</w:t>
      </w:r>
      <w:r>
        <w:rPr>
          <w:iCs/>
          <w:sz w:val="24"/>
          <w:szCs w:val="24"/>
        </w:rPr>
        <w:t>ки</w:t>
      </w:r>
      <w:r w:rsidR="006812CC" w:rsidRPr="004C44F6">
        <w:rPr>
          <w:iCs/>
          <w:sz w:val="24"/>
          <w:szCs w:val="24"/>
        </w:rPr>
        <w:t xml:space="preserve"> приняли участие в ме</w:t>
      </w:r>
      <w:r>
        <w:rPr>
          <w:iCs/>
          <w:sz w:val="24"/>
          <w:szCs w:val="24"/>
        </w:rPr>
        <w:t>роприятиях различного уровня.   В 2021 году</w:t>
      </w:r>
      <w:r w:rsidR="006812CC" w:rsidRPr="004C44F6">
        <w:rPr>
          <w:iCs/>
          <w:sz w:val="24"/>
          <w:szCs w:val="24"/>
        </w:rPr>
        <w:t xml:space="preserve"> МЦБ стала победителем </w:t>
      </w:r>
      <w:proofErr w:type="spellStart"/>
      <w:r w:rsidR="006812CC" w:rsidRPr="004C44F6">
        <w:rPr>
          <w:iCs/>
          <w:sz w:val="24"/>
          <w:szCs w:val="24"/>
        </w:rPr>
        <w:t>грантового</w:t>
      </w:r>
      <w:proofErr w:type="spellEnd"/>
      <w:r w:rsidR="006812CC" w:rsidRPr="004C44F6">
        <w:rPr>
          <w:iCs/>
          <w:sz w:val="24"/>
          <w:szCs w:val="24"/>
        </w:rPr>
        <w:t xml:space="preserve"> конкурса, объявленного Иркутским областным отделением Всероссийской общественной организации «Русское географическое общество» с проектом «Исторический QR-код Жигалово». В результате реализации проекта изготовлены цветные информационные краеведческие таблички с QR-кодами, которые будут размещены на 48 объектах </w:t>
      </w:r>
      <w:proofErr w:type="spellStart"/>
      <w:r>
        <w:rPr>
          <w:iCs/>
          <w:sz w:val="24"/>
          <w:szCs w:val="24"/>
        </w:rPr>
        <w:t>р.п.</w:t>
      </w:r>
      <w:r w:rsidR="006812CC" w:rsidRPr="004C44F6">
        <w:rPr>
          <w:iCs/>
          <w:sz w:val="24"/>
          <w:szCs w:val="24"/>
        </w:rPr>
        <w:t>Жигалово</w:t>
      </w:r>
      <w:proofErr w:type="spellEnd"/>
      <w:r w:rsidR="006812CC" w:rsidRPr="004C44F6">
        <w:rPr>
          <w:iCs/>
          <w:sz w:val="24"/>
          <w:szCs w:val="24"/>
        </w:rPr>
        <w:t xml:space="preserve"> и навигационные карты, расположенные в центре поселка и при въезде в населенный пункт. С помощью данного проекта любой житель, а также гость </w:t>
      </w:r>
      <w:proofErr w:type="spellStart"/>
      <w:r w:rsidR="006812CC" w:rsidRPr="004C44F6">
        <w:rPr>
          <w:iCs/>
          <w:sz w:val="24"/>
          <w:szCs w:val="24"/>
        </w:rPr>
        <w:t>Жигаловского</w:t>
      </w:r>
      <w:proofErr w:type="spellEnd"/>
      <w:r w:rsidR="006812CC" w:rsidRPr="004C44F6">
        <w:rPr>
          <w:iCs/>
          <w:sz w:val="24"/>
          <w:szCs w:val="24"/>
        </w:rPr>
        <w:t xml:space="preserve"> района может самостоятельно и без особых усилий, с помощью специального приложения на мобильном телефоне считать QR-код на табличке и узнать историю той или иной организации, улицы, объекта архитектурног</w:t>
      </w:r>
      <w:r>
        <w:rPr>
          <w:iCs/>
          <w:sz w:val="24"/>
          <w:szCs w:val="24"/>
        </w:rPr>
        <w:t xml:space="preserve">о наследия и многое другое о </w:t>
      </w:r>
      <w:proofErr w:type="spellStart"/>
      <w:r>
        <w:rPr>
          <w:iCs/>
          <w:sz w:val="24"/>
          <w:szCs w:val="24"/>
        </w:rPr>
        <w:t>п.</w:t>
      </w:r>
      <w:r w:rsidR="006812CC" w:rsidRPr="004C44F6">
        <w:rPr>
          <w:iCs/>
          <w:sz w:val="24"/>
          <w:szCs w:val="24"/>
        </w:rPr>
        <w:t>Жигалово</w:t>
      </w:r>
      <w:proofErr w:type="spellEnd"/>
      <w:r w:rsidR="006812CC" w:rsidRPr="004C44F6">
        <w:rPr>
          <w:iCs/>
          <w:sz w:val="24"/>
          <w:szCs w:val="24"/>
        </w:rPr>
        <w:t>.</w:t>
      </w:r>
    </w:p>
    <w:p w:rsidR="006812CC" w:rsidRPr="004C44F6" w:rsidRDefault="006812CC" w:rsidP="00A649D6">
      <w:pPr>
        <w:ind w:firstLine="567"/>
        <w:jc w:val="both"/>
        <w:rPr>
          <w:bCs/>
          <w:iCs/>
          <w:sz w:val="24"/>
          <w:szCs w:val="24"/>
        </w:rPr>
      </w:pPr>
      <w:r w:rsidRPr="004C44F6">
        <w:rPr>
          <w:iCs/>
          <w:sz w:val="24"/>
          <w:szCs w:val="24"/>
        </w:rPr>
        <w:t xml:space="preserve">Также в 2021 году МЦБ подана заявка на участие в </w:t>
      </w:r>
      <w:proofErr w:type="spellStart"/>
      <w:r w:rsidRPr="004C44F6">
        <w:rPr>
          <w:iCs/>
          <w:sz w:val="24"/>
          <w:szCs w:val="24"/>
        </w:rPr>
        <w:t>грантовом</w:t>
      </w:r>
      <w:proofErr w:type="spellEnd"/>
      <w:r w:rsidRPr="004C44F6">
        <w:rPr>
          <w:iCs/>
          <w:sz w:val="24"/>
          <w:szCs w:val="24"/>
        </w:rPr>
        <w:t xml:space="preserve"> конкурсе, объявленном Иркутским областным отделением Всероссийской общественной организации «Русское географическое общество» с проектом Краеведческая</w:t>
      </w:r>
      <w:r w:rsidRPr="004C44F6">
        <w:rPr>
          <w:bCs/>
          <w:iCs/>
          <w:sz w:val="24"/>
          <w:szCs w:val="24"/>
        </w:rPr>
        <w:t xml:space="preserve"> остановка «#</w:t>
      </w:r>
      <w:proofErr w:type="spellStart"/>
      <w:r w:rsidRPr="004C44F6">
        <w:rPr>
          <w:bCs/>
          <w:iCs/>
          <w:sz w:val="24"/>
          <w:szCs w:val="24"/>
        </w:rPr>
        <w:t>ПрочтиЖигалово</w:t>
      </w:r>
      <w:proofErr w:type="spellEnd"/>
      <w:r w:rsidRPr="004C44F6">
        <w:rPr>
          <w:bCs/>
          <w:iCs/>
          <w:sz w:val="24"/>
          <w:szCs w:val="24"/>
        </w:rPr>
        <w:t xml:space="preserve">» 2021–2022 гг. Данный проект получил поддержку и в 2022 году предстоит его реализация. </w:t>
      </w:r>
    </w:p>
    <w:p w:rsidR="006812CC" w:rsidRPr="004C44F6" w:rsidRDefault="006812CC" w:rsidP="00A649D6">
      <w:pPr>
        <w:ind w:firstLine="567"/>
        <w:jc w:val="both"/>
        <w:rPr>
          <w:bCs/>
          <w:iCs/>
          <w:sz w:val="24"/>
          <w:szCs w:val="24"/>
        </w:rPr>
      </w:pPr>
      <w:proofErr w:type="spellStart"/>
      <w:r w:rsidRPr="004C44F6">
        <w:rPr>
          <w:bCs/>
          <w:iCs/>
          <w:sz w:val="24"/>
          <w:szCs w:val="24"/>
        </w:rPr>
        <w:t>Межпоселенческая</w:t>
      </w:r>
      <w:proofErr w:type="spellEnd"/>
      <w:r w:rsidRPr="004C44F6">
        <w:rPr>
          <w:bCs/>
          <w:iCs/>
          <w:sz w:val="24"/>
          <w:szCs w:val="24"/>
        </w:rPr>
        <w:t xml:space="preserve"> центральная библиотека является одним из лидеров Иркутской области в реализации областного проекта «Библиотека для власти, общества, личности». За успехи в реализации данного проекта Министерством культуры и архивов Иркутской области </w:t>
      </w:r>
      <w:proofErr w:type="spellStart"/>
      <w:r w:rsidRPr="004C44F6">
        <w:rPr>
          <w:bCs/>
          <w:iCs/>
          <w:sz w:val="24"/>
          <w:szCs w:val="24"/>
        </w:rPr>
        <w:t>Жигаловскому</w:t>
      </w:r>
      <w:proofErr w:type="spellEnd"/>
      <w:r w:rsidRPr="004C44F6">
        <w:rPr>
          <w:bCs/>
          <w:iCs/>
          <w:sz w:val="24"/>
          <w:szCs w:val="24"/>
        </w:rPr>
        <w:t xml:space="preserve"> району вручено благодарственное письмо. </w:t>
      </w:r>
    </w:p>
    <w:p w:rsidR="006812CC" w:rsidRPr="004C44F6" w:rsidRDefault="006812C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В </w:t>
      </w:r>
      <w:proofErr w:type="spellStart"/>
      <w:r w:rsidRPr="004C44F6">
        <w:rPr>
          <w:sz w:val="24"/>
          <w:szCs w:val="24"/>
        </w:rPr>
        <w:t>Межпоселенческом</w:t>
      </w:r>
      <w:proofErr w:type="spellEnd"/>
      <w:r w:rsidRPr="004C44F6">
        <w:rPr>
          <w:sz w:val="24"/>
          <w:szCs w:val="24"/>
        </w:rPr>
        <w:t xml:space="preserve"> Доме культуры в 2021 году количество зрителей составило 21 061 чел., резкое сокращение количества зрителей в 2020 году было вызвано введенными ограничениями </w:t>
      </w:r>
      <w:r w:rsidR="00275416" w:rsidRPr="004C44F6">
        <w:rPr>
          <w:sz w:val="24"/>
          <w:szCs w:val="24"/>
        </w:rPr>
        <w:t>на проведение очных мероприятий.</w:t>
      </w:r>
      <w:r w:rsidRPr="004C44F6">
        <w:rPr>
          <w:sz w:val="24"/>
          <w:szCs w:val="24"/>
        </w:rPr>
        <w:t xml:space="preserve"> </w:t>
      </w:r>
    </w:p>
    <w:p w:rsidR="006812CC" w:rsidRPr="004C44F6" w:rsidRDefault="006812CC" w:rsidP="00A649D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4F6">
        <w:rPr>
          <w:rFonts w:ascii="Times New Roman" w:hAnsi="Times New Roman" w:cs="Times New Roman"/>
          <w:sz w:val="24"/>
          <w:szCs w:val="24"/>
        </w:rPr>
        <w:t xml:space="preserve">Коллективы </w:t>
      </w:r>
      <w:proofErr w:type="spellStart"/>
      <w:r w:rsidRPr="004C44F6">
        <w:rPr>
          <w:rFonts w:ascii="Times New Roman" w:hAnsi="Times New Roman" w:cs="Times New Roman"/>
          <w:sz w:val="24"/>
          <w:szCs w:val="24"/>
        </w:rPr>
        <w:t>Межпоселенческ</w:t>
      </w:r>
      <w:r w:rsidR="00A649D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649D6">
        <w:rPr>
          <w:rFonts w:ascii="Times New Roman" w:hAnsi="Times New Roman" w:cs="Times New Roman"/>
          <w:sz w:val="24"/>
          <w:szCs w:val="24"/>
        </w:rPr>
        <w:t xml:space="preserve"> Дома культуры «Восход» </w:t>
      </w:r>
      <w:proofErr w:type="spellStart"/>
      <w:r w:rsidR="00A649D6">
        <w:rPr>
          <w:rFonts w:ascii="Times New Roman" w:hAnsi="Times New Roman" w:cs="Times New Roman"/>
          <w:sz w:val="24"/>
          <w:szCs w:val="24"/>
        </w:rPr>
        <w:t>р.п.</w:t>
      </w:r>
      <w:r w:rsidRPr="004C44F6">
        <w:rPr>
          <w:rFonts w:ascii="Times New Roman" w:hAnsi="Times New Roman" w:cs="Times New Roman"/>
          <w:sz w:val="24"/>
          <w:szCs w:val="24"/>
        </w:rPr>
        <w:t>Жигалово</w:t>
      </w:r>
      <w:proofErr w:type="spellEnd"/>
      <w:r w:rsidRPr="004C44F6">
        <w:rPr>
          <w:rFonts w:ascii="Times New Roman" w:hAnsi="Times New Roman" w:cs="Times New Roman"/>
          <w:sz w:val="24"/>
          <w:szCs w:val="24"/>
        </w:rPr>
        <w:t xml:space="preserve"> в 2021 году принимали участие в областных и всероссийских конкурсах, где становились победителями и занимали пр</w:t>
      </w:r>
      <w:r w:rsidR="00A649D6">
        <w:rPr>
          <w:rFonts w:ascii="Times New Roman" w:hAnsi="Times New Roman" w:cs="Times New Roman"/>
          <w:sz w:val="24"/>
          <w:szCs w:val="24"/>
        </w:rPr>
        <w:t>изовые места:</w:t>
      </w:r>
      <w:r w:rsidRPr="004C4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2CC" w:rsidRPr="00A649D6" w:rsidRDefault="006812CC" w:rsidP="00A649D6">
      <w:pPr>
        <w:pStyle w:val="a9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4F6">
        <w:rPr>
          <w:rFonts w:ascii="Times New Roman" w:hAnsi="Times New Roman" w:cs="Times New Roman"/>
          <w:sz w:val="24"/>
          <w:szCs w:val="24"/>
        </w:rPr>
        <w:t xml:space="preserve">Народный вокальный ансамбль </w:t>
      </w:r>
      <w:r w:rsidR="004C1401" w:rsidRPr="004C44F6">
        <w:rPr>
          <w:rFonts w:ascii="Times New Roman" w:hAnsi="Times New Roman" w:cs="Times New Roman"/>
          <w:sz w:val="24"/>
          <w:szCs w:val="24"/>
        </w:rPr>
        <w:t>«</w:t>
      </w:r>
      <w:r w:rsidRPr="004C44F6">
        <w:rPr>
          <w:rFonts w:ascii="Times New Roman" w:hAnsi="Times New Roman" w:cs="Times New Roman"/>
          <w:sz w:val="24"/>
          <w:szCs w:val="24"/>
        </w:rPr>
        <w:t>Русская песня</w:t>
      </w:r>
      <w:r w:rsidR="004C1401" w:rsidRPr="004C44F6">
        <w:rPr>
          <w:rFonts w:ascii="Times New Roman" w:hAnsi="Times New Roman" w:cs="Times New Roman"/>
          <w:sz w:val="24"/>
          <w:szCs w:val="24"/>
        </w:rPr>
        <w:t>»</w:t>
      </w:r>
      <w:r w:rsidRPr="004C44F6">
        <w:rPr>
          <w:rFonts w:ascii="Times New Roman" w:hAnsi="Times New Roman" w:cs="Times New Roman"/>
          <w:sz w:val="24"/>
          <w:szCs w:val="24"/>
        </w:rPr>
        <w:t xml:space="preserve"> стал Лауреатом 2 степени Областного</w:t>
      </w:r>
      <w:r w:rsidR="00A649D6">
        <w:rPr>
          <w:rFonts w:ascii="Times New Roman" w:hAnsi="Times New Roman" w:cs="Times New Roman"/>
          <w:sz w:val="24"/>
          <w:szCs w:val="24"/>
        </w:rPr>
        <w:t xml:space="preserve"> </w:t>
      </w:r>
      <w:r w:rsidRPr="00A649D6">
        <w:rPr>
          <w:rFonts w:ascii="Times New Roman" w:hAnsi="Times New Roman" w:cs="Times New Roman"/>
          <w:sz w:val="24"/>
          <w:szCs w:val="24"/>
        </w:rPr>
        <w:t xml:space="preserve">фестиваля конкурса хоровых коллективов и вокальных ансамблей «Поющее </w:t>
      </w:r>
      <w:proofErr w:type="spellStart"/>
      <w:r w:rsidRPr="00A649D6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A649D6">
        <w:rPr>
          <w:rFonts w:ascii="Times New Roman" w:hAnsi="Times New Roman" w:cs="Times New Roman"/>
          <w:sz w:val="24"/>
          <w:szCs w:val="24"/>
        </w:rPr>
        <w:t>», стал Дипломантом 3-го Областного фестиваля русской культуры Байкал 2021 и Областного фестиваля «День славянской письменности и культуры»</w:t>
      </w:r>
      <w:r w:rsidR="00A649D6">
        <w:rPr>
          <w:rFonts w:ascii="Times New Roman" w:hAnsi="Times New Roman" w:cs="Times New Roman"/>
          <w:sz w:val="24"/>
          <w:szCs w:val="24"/>
        </w:rPr>
        <w:t>.</w:t>
      </w:r>
    </w:p>
    <w:p w:rsidR="006812CC" w:rsidRPr="004C44F6" w:rsidRDefault="006812CC" w:rsidP="00A649D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4F6">
        <w:rPr>
          <w:rFonts w:ascii="Times New Roman" w:hAnsi="Times New Roman" w:cs="Times New Roman"/>
          <w:sz w:val="24"/>
          <w:szCs w:val="24"/>
        </w:rPr>
        <w:t xml:space="preserve"> - Народный вокальный коллектив «</w:t>
      </w:r>
      <w:proofErr w:type="spellStart"/>
      <w:r w:rsidRPr="004C44F6"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 w:rsidRPr="004C44F6">
        <w:rPr>
          <w:rFonts w:ascii="Times New Roman" w:hAnsi="Times New Roman" w:cs="Times New Roman"/>
          <w:sz w:val="24"/>
          <w:szCs w:val="24"/>
        </w:rPr>
        <w:t xml:space="preserve">» стал Дипломантом 3 степени </w:t>
      </w:r>
      <w:r w:rsidRPr="004C44F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C44F6">
        <w:rPr>
          <w:rFonts w:ascii="Times New Roman" w:hAnsi="Times New Roman" w:cs="Times New Roman"/>
          <w:sz w:val="24"/>
          <w:szCs w:val="24"/>
        </w:rPr>
        <w:t xml:space="preserve"> Регионального заочного фестиваля-конкурса частушечников «</w:t>
      </w:r>
      <w:proofErr w:type="spellStart"/>
      <w:r w:rsidRPr="004C44F6">
        <w:rPr>
          <w:rFonts w:ascii="Times New Roman" w:hAnsi="Times New Roman" w:cs="Times New Roman"/>
          <w:sz w:val="24"/>
          <w:szCs w:val="24"/>
        </w:rPr>
        <w:t>Заревские</w:t>
      </w:r>
      <w:proofErr w:type="spellEnd"/>
      <w:r w:rsidRPr="004C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4F6">
        <w:rPr>
          <w:rFonts w:ascii="Times New Roman" w:hAnsi="Times New Roman" w:cs="Times New Roman"/>
          <w:sz w:val="24"/>
          <w:szCs w:val="24"/>
        </w:rPr>
        <w:t>гостебы</w:t>
      </w:r>
      <w:proofErr w:type="spellEnd"/>
      <w:r w:rsidRPr="004C44F6">
        <w:rPr>
          <w:rFonts w:ascii="Times New Roman" w:hAnsi="Times New Roman" w:cs="Times New Roman"/>
          <w:sz w:val="24"/>
          <w:szCs w:val="24"/>
        </w:rPr>
        <w:t>»</w:t>
      </w:r>
      <w:r w:rsidR="00A649D6">
        <w:rPr>
          <w:rFonts w:ascii="Times New Roman" w:hAnsi="Times New Roman" w:cs="Times New Roman"/>
          <w:sz w:val="24"/>
          <w:szCs w:val="24"/>
        </w:rPr>
        <w:t>,</w:t>
      </w:r>
      <w:r w:rsidRPr="004C44F6">
        <w:rPr>
          <w:rFonts w:ascii="Times New Roman" w:hAnsi="Times New Roman" w:cs="Times New Roman"/>
          <w:sz w:val="24"/>
          <w:szCs w:val="24"/>
        </w:rPr>
        <w:t xml:space="preserve"> который проходил в г. Краснодар. </w:t>
      </w:r>
    </w:p>
    <w:p w:rsidR="006812CC" w:rsidRPr="004C44F6" w:rsidRDefault="006812C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 Хореографические ко</w:t>
      </w:r>
      <w:r w:rsidR="00A649D6">
        <w:rPr>
          <w:sz w:val="24"/>
          <w:szCs w:val="24"/>
        </w:rPr>
        <w:t xml:space="preserve">ллективы МКУК МДК «Восход» </w:t>
      </w:r>
      <w:proofErr w:type="spellStart"/>
      <w:r w:rsidR="00A649D6">
        <w:rPr>
          <w:sz w:val="24"/>
          <w:szCs w:val="24"/>
        </w:rPr>
        <w:t>р.п.</w:t>
      </w:r>
      <w:r w:rsidRPr="004C44F6">
        <w:rPr>
          <w:sz w:val="24"/>
          <w:szCs w:val="24"/>
        </w:rPr>
        <w:t>Жигалово</w:t>
      </w:r>
      <w:proofErr w:type="spellEnd"/>
      <w:r w:rsidRPr="004C44F6">
        <w:rPr>
          <w:sz w:val="24"/>
          <w:szCs w:val="24"/>
        </w:rPr>
        <w:t xml:space="preserve"> «Арабеск» и «Колибри» стали победителями и призерами всероссийского конкурса «</w:t>
      </w:r>
      <w:proofErr w:type="spellStart"/>
      <w:r w:rsidRPr="004C44F6">
        <w:rPr>
          <w:sz w:val="24"/>
          <w:szCs w:val="24"/>
        </w:rPr>
        <w:t>Танцемания</w:t>
      </w:r>
      <w:proofErr w:type="spellEnd"/>
      <w:r w:rsidRPr="004C44F6">
        <w:rPr>
          <w:sz w:val="24"/>
          <w:szCs w:val="24"/>
        </w:rPr>
        <w:t>» и Байкальского международного АРТ-фестиваля «</w:t>
      </w:r>
      <w:proofErr w:type="spellStart"/>
      <w:r w:rsidRPr="004C44F6">
        <w:rPr>
          <w:sz w:val="24"/>
          <w:szCs w:val="24"/>
          <w:lang w:val="en-US"/>
        </w:rPr>
        <w:t>Vivat</w:t>
      </w:r>
      <w:proofErr w:type="spellEnd"/>
      <w:r w:rsidRPr="004C44F6">
        <w:rPr>
          <w:sz w:val="24"/>
          <w:szCs w:val="24"/>
        </w:rPr>
        <w:t>, талант!</w:t>
      </w:r>
      <w:r w:rsidR="00A649D6">
        <w:rPr>
          <w:sz w:val="24"/>
          <w:szCs w:val="24"/>
        </w:rPr>
        <w:t>».</w:t>
      </w:r>
    </w:p>
    <w:p w:rsidR="006812CC" w:rsidRPr="004C44F6" w:rsidRDefault="006812C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 Власова Евгения приняла участие в международном тв</w:t>
      </w:r>
      <w:r w:rsidR="00A649D6">
        <w:rPr>
          <w:sz w:val="24"/>
          <w:szCs w:val="24"/>
        </w:rPr>
        <w:t>орческом конкурсе декоративно-</w:t>
      </w:r>
      <w:r w:rsidRPr="004C44F6">
        <w:rPr>
          <w:sz w:val="24"/>
          <w:szCs w:val="24"/>
        </w:rPr>
        <w:t xml:space="preserve">прикладного творчества «Золотые руки» и стала лауреатом первой степени. </w:t>
      </w:r>
    </w:p>
    <w:p w:rsidR="006812CC" w:rsidRPr="004C44F6" w:rsidRDefault="006812CC" w:rsidP="00A649D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4F6">
        <w:rPr>
          <w:rFonts w:ascii="Times New Roman" w:hAnsi="Times New Roman" w:cs="Times New Roman"/>
          <w:sz w:val="24"/>
          <w:szCs w:val="24"/>
        </w:rPr>
        <w:t xml:space="preserve">Ежегодно </w:t>
      </w:r>
      <w:proofErr w:type="spellStart"/>
      <w:r w:rsidRPr="004C44F6">
        <w:rPr>
          <w:rFonts w:ascii="Times New Roman" w:hAnsi="Times New Roman" w:cs="Times New Roman"/>
          <w:sz w:val="24"/>
          <w:szCs w:val="24"/>
        </w:rPr>
        <w:t>Жигаловскую</w:t>
      </w:r>
      <w:proofErr w:type="spellEnd"/>
      <w:r w:rsidRPr="004C44F6">
        <w:rPr>
          <w:rFonts w:ascii="Times New Roman" w:hAnsi="Times New Roman" w:cs="Times New Roman"/>
          <w:sz w:val="24"/>
          <w:szCs w:val="24"/>
        </w:rPr>
        <w:t xml:space="preserve"> землю посещают творческие коллективы областных учреждений культуры, а также районов Иркутской области. Не стал исключением и 2021 год.</w:t>
      </w:r>
    </w:p>
    <w:p w:rsidR="006812CC" w:rsidRPr="004C44F6" w:rsidRDefault="006812CC" w:rsidP="00A649D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4F6">
        <w:rPr>
          <w:rFonts w:ascii="Times New Roman" w:hAnsi="Times New Roman" w:cs="Times New Roman"/>
          <w:sz w:val="24"/>
          <w:szCs w:val="24"/>
        </w:rPr>
        <w:t>В мае в МКУК МДК «Восход» выступили артисты Иркутского академического драматического театра им. Н.П. Охлопкова. Зрителям показали спектакль «</w:t>
      </w:r>
      <w:r w:rsidRPr="004C44F6">
        <w:rPr>
          <w:rFonts w:ascii="Times New Roman" w:hAnsi="Times New Roman" w:cs="Times New Roman"/>
          <w:bCs/>
          <w:sz w:val="24"/>
          <w:szCs w:val="24"/>
        </w:rPr>
        <w:t>Скамейка</w:t>
      </w:r>
      <w:r w:rsidRPr="004C44F6">
        <w:rPr>
          <w:rFonts w:ascii="Times New Roman" w:hAnsi="Times New Roman" w:cs="Times New Roman"/>
          <w:sz w:val="24"/>
          <w:szCs w:val="24"/>
        </w:rPr>
        <w:t>». Также состоялся концерт «</w:t>
      </w:r>
      <w:r w:rsidRPr="004C44F6">
        <w:rPr>
          <w:rFonts w:ascii="Times New Roman" w:hAnsi="Times New Roman" w:cs="Times New Roman"/>
          <w:bCs/>
          <w:sz w:val="24"/>
          <w:szCs w:val="24"/>
        </w:rPr>
        <w:t>На всю оставшуюся жизнь!</w:t>
      </w:r>
      <w:r w:rsidRPr="004C44F6">
        <w:rPr>
          <w:rFonts w:ascii="Times New Roman" w:hAnsi="Times New Roman" w:cs="Times New Roman"/>
          <w:sz w:val="24"/>
          <w:szCs w:val="24"/>
        </w:rPr>
        <w:t>», посвящённый Дню Победы.</w:t>
      </w:r>
    </w:p>
    <w:p w:rsidR="006812CC" w:rsidRPr="004C44F6" w:rsidRDefault="006812CC" w:rsidP="00A649D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4F6">
        <w:rPr>
          <w:rFonts w:ascii="Times New Roman" w:hAnsi="Times New Roman" w:cs="Times New Roman"/>
          <w:sz w:val="24"/>
          <w:szCs w:val="24"/>
        </w:rPr>
        <w:t>В октябре Центром культуры коренных народ</w:t>
      </w:r>
      <w:r w:rsidR="00A649D6">
        <w:rPr>
          <w:rFonts w:ascii="Times New Roman" w:hAnsi="Times New Roman" w:cs="Times New Roman"/>
          <w:sz w:val="24"/>
          <w:szCs w:val="24"/>
        </w:rPr>
        <w:t>ов Прибайкалья и «Национально-</w:t>
      </w:r>
      <w:r w:rsidRPr="004C44F6">
        <w:rPr>
          <w:rFonts w:ascii="Times New Roman" w:hAnsi="Times New Roman" w:cs="Times New Roman"/>
          <w:sz w:val="24"/>
          <w:szCs w:val="24"/>
        </w:rPr>
        <w:t xml:space="preserve">культурной автономией чувашей Иркутской области «ЮЛТАШ» для жителей района была </w:t>
      </w:r>
      <w:r w:rsidR="00A649D6">
        <w:rPr>
          <w:rFonts w:ascii="Times New Roman" w:hAnsi="Times New Roman" w:cs="Times New Roman"/>
          <w:sz w:val="24"/>
          <w:szCs w:val="24"/>
        </w:rPr>
        <w:t>показана концертная программа и проведены мастер-</w:t>
      </w:r>
      <w:r w:rsidRPr="004C44F6">
        <w:rPr>
          <w:rFonts w:ascii="Times New Roman" w:hAnsi="Times New Roman" w:cs="Times New Roman"/>
          <w:sz w:val="24"/>
          <w:szCs w:val="24"/>
        </w:rPr>
        <w:t xml:space="preserve">классы по народным играм. </w:t>
      </w:r>
    </w:p>
    <w:p w:rsidR="006812CC" w:rsidRPr="004C44F6" w:rsidRDefault="006812CC" w:rsidP="00A649D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4F6">
        <w:rPr>
          <w:rFonts w:ascii="Times New Roman" w:hAnsi="Times New Roman" w:cs="Times New Roman"/>
          <w:sz w:val="24"/>
          <w:szCs w:val="24"/>
        </w:rPr>
        <w:t>В декабре в Детской школе иск</w:t>
      </w:r>
      <w:r w:rsidR="00A649D6">
        <w:rPr>
          <w:rFonts w:ascii="Times New Roman" w:hAnsi="Times New Roman" w:cs="Times New Roman"/>
          <w:sz w:val="24"/>
          <w:szCs w:val="24"/>
        </w:rPr>
        <w:t xml:space="preserve">усств </w:t>
      </w:r>
      <w:proofErr w:type="spellStart"/>
      <w:r w:rsidR="00A649D6">
        <w:rPr>
          <w:rFonts w:ascii="Times New Roman" w:hAnsi="Times New Roman" w:cs="Times New Roman"/>
          <w:sz w:val="24"/>
          <w:szCs w:val="24"/>
        </w:rPr>
        <w:t>п.</w:t>
      </w:r>
      <w:r w:rsidRPr="004C44F6">
        <w:rPr>
          <w:rFonts w:ascii="Times New Roman" w:hAnsi="Times New Roman" w:cs="Times New Roman"/>
          <w:sz w:val="24"/>
          <w:szCs w:val="24"/>
        </w:rPr>
        <w:t>Жигалово</w:t>
      </w:r>
      <w:proofErr w:type="spellEnd"/>
      <w:r w:rsidRPr="004C44F6">
        <w:rPr>
          <w:rFonts w:ascii="Times New Roman" w:hAnsi="Times New Roman" w:cs="Times New Roman"/>
          <w:sz w:val="24"/>
          <w:szCs w:val="24"/>
        </w:rPr>
        <w:t>, в рамках Губернаторского проекта «Деятели культуры и искусства жителям Иркутской области», прошла выставка народных рем</w:t>
      </w:r>
      <w:r w:rsidR="00A649D6">
        <w:rPr>
          <w:rFonts w:ascii="Times New Roman" w:hAnsi="Times New Roman" w:cs="Times New Roman"/>
          <w:sz w:val="24"/>
          <w:szCs w:val="24"/>
        </w:rPr>
        <w:t>есел Иркутской области и мастер-классы по декоративно-</w:t>
      </w:r>
      <w:r w:rsidRPr="004C44F6">
        <w:rPr>
          <w:rFonts w:ascii="Times New Roman" w:hAnsi="Times New Roman" w:cs="Times New Roman"/>
          <w:sz w:val="24"/>
          <w:szCs w:val="24"/>
        </w:rPr>
        <w:t xml:space="preserve">прикладному творчеству. </w:t>
      </w:r>
    </w:p>
    <w:p w:rsidR="00A649D6" w:rsidRDefault="006812CC" w:rsidP="00A649D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4F6">
        <w:rPr>
          <w:rFonts w:ascii="Times New Roman" w:hAnsi="Times New Roman" w:cs="Times New Roman"/>
          <w:sz w:val="24"/>
          <w:szCs w:val="24"/>
        </w:rPr>
        <w:t>Количество учащихся детской школы искусств в 2021 году составил</w:t>
      </w:r>
      <w:r w:rsidR="00A649D6">
        <w:rPr>
          <w:rFonts w:ascii="Times New Roman" w:hAnsi="Times New Roman" w:cs="Times New Roman"/>
          <w:sz w:val="24"/>
          <w:szCs w:val="24"/>
        </w:rPr>
        <w:t>о</w:t>
      </w:r>
      <w:r w:rsidRPr="004C44F6">
        <w:rPr>
          <w:rFonts w:ascii="Times New Roman" w:hAnsi="Times New Roman" w:cs="Times New Roman"/>
          <w:sz w:val="24"/>
          <w:szCs w:val="24"/>
        </w:rPr>
        <w:t xml:space="preserve"> 195 человек</w:t>
      </w:r>
      <w:r w:rsidR="00A64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2CC" w:rsidRPr="00A649D6" w:rsidRDefault="006812CC" w:rsidP="00A649D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9D6">
        <w:rPr>
          <w:rFonts w:ascii="Times New Roman" w:hAnsi="Times New Roman" w:cs="Times New Roman"/>
          <w:sz w:val="24"/>
          <w:szCs w:val="24"/>
        </w:rPr>
        <w:t>У</w:t>
      </w:r>
      <w:r w:rsidR="00513F01" w:rsidRPr="00A649D6">
        <w:rPr>
          <w:rFonts w:ascii="Times New Roman" w:hAnsi="Times New Roman" w:cs="Times New Roman"/>
          <w:sz w:val="24"/>
          <w:szCs w:val="24"/>
        </w:rPr>
        <w:t>чащиеся ДШИ</w:t>
      </w:r>
      <w:r w:rsidR="00275416" w:rsidRPr="00A649D6">
        <w:rPr>
          <w:rFonts w:ascii="Times New Roman" w:hAnsi="Times New Roman" w:cs="Times New Roman"/>
          <w:sz w:val="24"/>
          <w:szCs w:val="24"/>
        </w:rPr>
        <w:t xml:space="preserve"> </w:t>
      </w:r>
      <w:r w:rsidRPr="00A649D6">
        <w:rPr>
          <w:rFonts w:ascii="Times New Roman" w:hAnsi="Times New Roman" w:cs="Times New Roman"/>
          <w:sz w:val="24"/>
          <w:szCs w:val="24"/>
        </w:rPr>
        <w:t>ежегодно принимают участие в ра</w:t>
      </w:r>
      <w:r w:rsidR="00A649D6">
        <w:rPr>
          <w:rFonts w:ascii="Times New Roman" w:hAnsi="Times New Roman" w:cs="Times New Roman"/>
          <w:sz w:val="24"/>
          <w:szCs w:val="24"/>
        </w:rPr>
        <w:t>зличных фестивалях и конкурсах:</w:t>
      </w:r>
    </w:p>
    <w:p w:rsidR="006812CC" w:rsidRPr="004C44F6" w:rsidRDefault="006812C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ab/>
        <w:t>- Образцовый хореографический ансамбль «Позитив» стал Лауреатом 3 степени Байкальского международного АРТ-фестиваля</w:t>
      </w:r>
      <w:r w:rsidR="00E34A11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«</w:t>
      </w:r>
      <w:proofErr w:type="spellStart"/>
      <w:r w:rsidRPr="004C44F6">
        <w:rPr>
          <w:sz w:val="24"/>
          <w:szCs w:val="24"/>
          <w:lang w:val="en-US"/>
        </w:rPr>
        <w:t>Vivat</w:t>
      </w:r>
      <w:proofErr w:type="spellEnd"/>
      <w:r w:rsidRPr="004C44F6">
        <w:rPr>
          <w:sz w:val="24"/>
          <w:szCs w:val="24"/>
        </w:rPr>
        <w:t xml:space="preserve">, талант!», Лауреатом 1 степени </w:t>
      </w:r>
      <w:r w:rsidR="00D863EE" w:rsidRPr="004C44F6">
        <w:rPr>
          <w:sz w:val="24"/>
          <w:szCs w:val="24"/>
        </w:rPr>
        <w:t>Всероссийского детского конкурса</w:t>
      </w:r>
      <w:r w:rsidRPr="004C44F6">
        <w:rPr>
          <w:sz w:val="24"/>
          <w:szCs w:val="24"/>
        </w:rPr>
        <w:t xml:space="preserve"> «Радуга детства». </w:t>
      </w:r>
    </w:p>
    <w:p w:rsidR="006812CC" w:rsidRPr="004C44F6" w:rsidRDefault="006812C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 - Учащиеся музыкального отделения стали дипломантами третьей степени международного АРТ-фестиваля</w:t>
      </w:r>
      <w:r w:rsidR="00E34A11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«</w:t>
      </w:r>
      <w:proofErr w:type="spellStart"/>
      <w:r w:rsidRPr="004C44F6">
        <w:rPr>
          <w:sz w:val="24"/>
          <w:szCs w:val="24"/>
          <w:lang w:val="en-US"/>
        </w:rPr>
        <w:t>Vivat</w:t>
      </w:r>
      <w:proofErr w:type="spellEnd"/>
      <w:r w:rsidRPr="004C44F6">
        <w:rPr>
          <w:sz w:val="24"/>
          <w:szCs w:val="24"/>
        </w:rPr>
        <w:t>, талант</w:t>
      </w:r>
      <w:r w:rsidR="00E34A11">
        <w:rPr>
          <w:sz w:val="24"/>
          <w:szCs w:val="24"/>
        </w:rPr>
        <w:t>!», дипломантами второй степени</w:t>
      </w:r>
      <w:r w:rsidRPr="004C44F6">
        <w:rPr>
          <w:sz w:val="24"/>
          <w:szCs w:val="24"/>
        </w:rPr>
        <w:t xml:space="preserve"> Вс</w:t>
      </w:r>
      <w:r w:rsidR="00E34A11">
        <w:rPr>
          <w:sz w:val="24"/>
          <w:szCs w:val="24"/>
        </w:rPr>
        <w:t>е</w:t>
      </w:r>
      <w:r w:rsidRPr="004C44F6">
        <w:rPr>
          <w:sz w:val="24"/>
          <w:szCs w:val="24"/>
        </w:rPr>
        <w:t>рос</w:t>
      </w:r>
      <w:r w:rsidR="00E34A11">
        <w:rPr>
          <w:sz w:val="24"/>
          <w:szCs w:val="24"/>
        </w:rPr>
        <w:t>с</w:t>
      </w:r>
      <w:r w:rsidRPr="004C44F6">
        <w:rPr>
          <w:sz w:val="24"/>
          <w:szCs w:val="24"/>
        </w:rPr>
        <w:t xml:space="preserve">ийского творческого конкурса «Виват, Культура», дипломанты первой степени Всероссийского конкурса «Восходящая звезда </w:t>
      </w:r>
      <w:proofErr w:type="spellStart"/>
      <w:r w:rsidRPr="004C44F6">
        <w:rPr>
          <w:sz w:val="24"/>
          <w:szCs w:val="24"/>
        </w:rPr>
        <w:t>Приангарья</w:t>
      </w:r>
      <w:proofErr w:type="spellEnd"/>
      <w:r w:rsidRPr="004C44F6">
        <w:rPr>
          <w:sz w:val="24"/>
          <w:szCs w:val="24"/>
        </w:rPr>
        <w:t>», лауреаты третьей степени международного конкурса «Весенняя капель»</w:t>
      </w:r>
      <w:r w:rsidR="00E34A11">
        <w:rPr>
          <w:sz w:val="24"/>
          <w:szCs w:val="24"/>
        </w:rPr>
        <w:t>.</w:t>
      </w:r>
    </w:p>
    <w:p w:rsidR="006812CC" w:rsidRPr="004C44F6" w:rsidRDefault="00D863EE" w:rsidP="00A649D6">
      <w:pPr>
        <w:ind w:firstLine="567"/>
        <w:jc w:val="both"/>
        <w:rPr>
          <w:b/>
          <w:sz w:val="24"/>
          <w:szCs w:val="24"/>
        </w:rPr>
      </w:pPr>
      <w:r w:rsidRPr="004C44F6">
        <w:rPr>
          <w:sz w:val="24"/>
          <w:szCs w:val="24"/>
        </w:rPr>
        <w:lastRenderedPageBreak/>
        <w:t>На протяжении 19</w:t>
      </w:r>
      <w:r w:rsidR="00E34A11">
        <w:rPr>
          <w:sz w:val="24"/>
          <w:szCs w:val="24"/>
        </w:rPr>
        <w:t xml:space="preserve"> лет</w:t>
      </w:r>
      <w:r w:rsidR="006812CC" w:rsidRPr="004C44F6">
        <w:rPr>
          <w:sz w:val="24"/>
          <w:szCs w:val="24"/>
        </w:rPr>
        <w:t xml:space="preserve"> школа искусств является организатором Межрайонного фестиваля детского искусства «Первоцвет» (в нем принимают участие учащиеся ДШИ 5 районов). В состав жюри входят педагоги Областной школы искусств, Иркутского областного музыкального колледжа, Иркутского областного художественного училища). В связи с </w:t>
      </w:r>
      <w:proofErr w:type="spellStart"/>
      <w:r w:rsidR="006812CC" w:rsidRPr="004C44F6">
        <w:rPr>
          <w:sz w:val="24"/>
          <w:szCs w:val="24"/>
        </w:rPr>
        <w:t>эпидобстановкой</w:t>
      </w:r>
      <w:proofErr w:type="spellEnd"/>
      <w:r w:rsidR="006812CC" w:rsidRPr="004C44F6">
        <w:rPr>
          <w:sz w:val="24"/>
          <w:szCs w:val="24"/>
        </w:rPr>
        <w:t xml:space="preserve"> </w:t>
      </w:r>
      <w:r w:rsidR="00E34A11">
        <w:rPr>
          <w:sz w:val="24"/>
          <w:szCs w:val="24"/>
        </w:rPr>
        <w:t xml:space="preserve">в </w:t>
      </w:r>
      <w:r w:rsidR="006812CC" w:rsidRPr="004C44F6">
        <w:rPr>
          <w:sz w:val="24"/>
          <w:szCs w:val="24"/>
        </w:rPr>
        <w:t>2021 году, данный конкурс впервые был проведен в дистанционном формате, но</w:t>
      </w:r>
      <w:r w:rsidR="00E34A11">
        <w:rPr>
          <w:sz w:val="24"/>
          <w:szCs w:val="24"/>
        </w:rPr>
        <w:t xml:space="preserve">, тем не менее, </w:t>
      </w:r>
      <w:r w:rsidR="006812CC" w:rsidRPr="004C44F6">
        <w:rPr>
          <w:sz w:val="24"/>
          <w:szCs w:val="24"/>
        </w:rPr>
        <w:t xml:space="preserve">количество участников осталось на прежнем уровне. </w:t>
      </w:r>
    </w:p>
    <w:p w:rsidR="006812CC" w:rsidRPr="00DA222A" w:rsidRDefault="006812CC" w:rsidP="00DA222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222A">
        <w:rPr>
          <w:rFonts w:ascii="Times New Roman" w:hAnsi="Times New Roman"/>
          <w:sz w:val="24"/>
          <w:szCs w:val="24"/>
        </w:rPr>
        <w:t>Объем средств, полученных от участия в к</w:t>
      </w:r>
      <w:r w:rsidR="00DA222A" w:rsidRPr="00DA222A">
        <w:rPr>
          <w:rFonts w:ascii="Times New Roman" w:hAnsi="Times New Roman"/>
          <w:sz w:val="24"/>
          <w:szCs w:val="24"/>
        </w:rPr>
        <w:t xml:space="preserve">онкурсах грантах, от спонсоров на проведение мероприятий: </w:t>
      </w:r>
      <w:r w:rsidR="00DA222A">
        <w:rPr>
          <w:rFonts w:ascii="Times New Roman" w:hAnsi="Times New Roman"/>
          <w:sz w:val="24"/>
          <w:szCs w:val="24"/>
        </w:rPr>
        <w:t>п</w:t>
      </w:r>
      <w:r w:rsidR="00DA222A" w:rsidRP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 xml:space="preserve">разднование Дня Победы (подарки </w:t>
      </w:r>
      <w:r w:rsid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 xml:space="preserve">ветеранам, </w:t>
      </w:r>
      <w:r w:rsidR="00DA222A" w:rsidRP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>ООО «Газпром добыча Иркутск»)</w:t>
      </w:r>
      <w:r w:rsidR="00DA222A" w:rsidRP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 xml:space="preserve"> – </w:t>
      </w:r>
      <w:r w:rsidR="00DA222A" w:rsidRP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>150</w:t>
      </w:r>
      <w:r w:rsidR="00DA222A" w:rsidRP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 xml:space="preserve"> тыс. руб</w:t>
      </w:r>
      <w:r w:rsid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>.</w:t>
      </w:r>
      <w:r w:rsidR="00DA222A" w:rsidRP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 xml:space="preserve">, </w:t>
      </w:r>
      <w:r w:rsid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>п</w:t>
      </w:r>
      <w:r w:rsidR="00DA222A" w:rsidRP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 xml:space="preserve">роведение праздничных </w:t>
      </w:r>
      <w:r w:rsid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>мероприятий</w:t>
      </w:r>
      <w:r w:rsidR="00DA222A" w:rsidRP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 xml:space="preserve"> в честь Дня района (ООО «Газпром добыча Иркутск»)</w:t>
      </w:r>
      <w:r w:rsidR="00DA222A" w:rsidRP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 xml:space="preserve"> – 200 тыс. руб., </w:t>
      </w:r>
      <w:r w:rsidR="00DA222A" w:rsidRP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>«Исторический QR-код Жигалово» (Русское географическое общество, Иркутское областное отделение)</w:t>
      </w:r>
      <w:r w:rsidR="00DA222A" w:rsidRP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 xml:space="preserve"> – 100 тыс. руб., </w:t>
      </w:r>
      <w:r w:rsid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>п</w:t>
      </w:r>
      <w:r w:rsidR="00DA222A" w:rsidRP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>роведение</w:t>
      </w:r>
      <w:r w:rsid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 xml:space="preserve"> соревнований по лыжным гонкам </w:t>
      </w:r>
      <w:r w:rsidR="00DA222A" w:rsidRP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>«</w:t>
      </w:r>
      <w:proofErr w:type="spellStart"/>
      <w:r w:rsidR="00DA222A" w:rsidRP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>Жигаловская</w:t>
      </w:r>
      <w:proofErr w:type="spellEnd"/>
      <w:r w:rsidR="00DA222A" w:rsidRP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 xml:space="preserve"> лыжня 2021»</w:t>
      </w:r>
      <w:r w:rsidR="00DA222A" w:rsidRP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 xml:space="preserve"> - 70 тыс.</w:t>
      </w:r>
      <w:r w:rsid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DA222A" w:rsidRPr="00DA222A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>руб.</w:t>
      </w:r>
    </w:p>
    <w:p w:rsidR="00E34A11" w:rsidRPr="00DA222A" w:rsidRDefault="006812CC" w:rsidP="00DA222A">
      <w:pPr>
        <w:pStyle w:val="1"/>
        <w:ind w:firstLine="567"/>
        <w:jc w:val="both"/>
        <w:rPr>
          <w:b w:val="0"/>
        </w:rPr>
      </w:pPr>
      <w:r w:rsidRPr="00DA222A">
        <w:rPr>
          <w:b w:val="0"/>
        </w:rPr>
        <w:t>Объем средств, полученных от участия в проекте «Народные инициативы»</w:t>
      </w:r>
      <w:r w:rsidR="00DA222A">
        <w:rPr>
          <w:b w:val="0"/>
        </w:rPr>
        <w:t>:</w:t>
      </w:r>
      <w:r w:rsidRPr="00DA222A">
        <w:rPr>
          <w:b w:val="0"/>
        </w:rPr>
        <w:t xml:space="preserve"> </w:t>
      </w:r>
      <w:r w:rsidR="00DA222A">
        <w:rPr>
          <w:b w:val="0"/>
          <w:color w:val="000000" w:themeColor="text1"/>
          <w:kern w:val="24"/>
        </w:rPr>
        <w:t xml:space="preserve">«Детская школа искусств </w:t>
      </w:r>
      <w:proofErr w:type="spellStart"/>
      <w:r w:rsidR="00DA222A">
        <w:rPr>
          <w:b w:val="0"/>
          <w:color w:val="000000" w:themeColor="text1"/>
          <w:kern w:val="24"/>
        </w:rPr>
        <w:t>р.п.</w:t>
      </w:r>
      <w:r w:rsidR="00E34A11" w:rsidRPr="00E34A11">
        <w:rPr>
          <w:b w:val="0"/>
          <w:color w:val="000000" w:themeColor="text1"/>
          <w:kern w:val="24"/>
        </w:rPr>
        <w:t>Жигалово</w:t>
      </w:r>
      <w:proofErr w:type="spellEnd"/>
      <w:r w:rsidR="00E34A11" w:rsidRPr="00E34A11">
        <w:rPr>
          <w:b w:val="0"/>
          <w:color w:val="000000" w:themeColor="text1"/>
          <w:kern w:val="24"/>
        </w:rPr>
        <w:t>»</w:t>
      </w:r>
      <w:r w:rsidR="00E34A11" w:rsidRPr="00DA222A">
        <w:rPr>
          <w:b w:val="0"/>
          <w:color w:val="000000" w:themeColor="text1"/>
          <w:kern w:val="24"/>
        </w:rPr>
        <w:t xml:space="preserve"> </w:t>
      </w:r>
      <w:r w:rsidR="00DA222A">
        <w:rPr>
          <w:b w:val="0"/>
          <w:color w:val="000000" w:themeColor="text1"/>
          <w:kern w:val="24"/>
        </w:rPr>
        <w:t xml:space="preserve">- </w:t>
      </w:r>
      <w:r w:rsidR="00E34A11" w:rsidRPr="00E34A11">
        <w:rPr>
          <w:b w:val="0"/>
          <w:color w:val="000000" w:themeColor="text1"/>
          <w:kern w:val="24"/>
        </w:rPr>
        <w:t>250</w:t>
      </w:r>
      <w:r w:rsidR="00DA222A" w:rsidRPr="00DA222A">
        <w:rPr>
          <w:b w:val="0"/>
          <w:color w:val="000000" w:themeColor="text1"/>
          <w:kern w:val="24"/>
        </w:rPr>
        <w:t xml:space="preserve"> тыс. руб</w:t>
      </w:r>
      <w:r w:rsidR="00DA222A">
        <w:rPr>
          <w:b w:val="0"/>
          <w:color w:val="000000" w:themeColor="text1"/>
          <w:kern w:val="24"/>
        </w:rPr>
        <w:t>.</w:t>
      </w:r>
      <w:r w:rsidR="00DA222A" w:rsidRPr="00DA222A">
        <w:rPr>
          <w:b w:val="0"/>
          <w:color w:val="000000" w:themeColor="text1"/>
          <w:kern w:val="24"/>
        </w:rPr>
        <w:t xml:space="preserve">, </w:t>
      </w:r>
      <w:proofErr w:type="spellStart"/>
      <w:r w:rsidR="00DA222A" w:rsidRPr="00E34A11">
        <w:rPr>
          <w:b w:val="0"/>
          <w:color w:val="000000" w:themeColor="text1"/>
          <w:kern w:val="24"/>
        </w:rPr>
        <w:t>Межпоселенческая</w:t>
      </w:r>
      <w:proofErr w:type="spellEnd"/>
      <w:r w:rsidR="00DA222A" w:rsidRPr="00E34A11">
        <w:rPr>
          <w:b w:val="0"/>
          <w:color w:val="000000" w:themeColor="text1"/>
          <w:kern w:val="24"/>
        </w:rPr>
        <w:t xml:space="preserve"> центральная библиотека</w:t>
      </w:r>
      <w:r w:rsidR="00DA222A" w:rsidRPr="00DA222A">
        <w:rPr>
          <w:b w:val="0"/>
          <w:color w:val="000000" w:themeColor="text1"/>
          <w:kern w:val="24"/>
        </w:rPr>
        <w:t xml:space="preserve"> – </w:t>
      </w:r>
      <w:r w:rsidR="00DA222A" w:rsidRPr="00E34A11">
        <w:rPr>
          <w:b w:val="0"/>
          <w:color w:val="000000" w:themeColor="text1"/>
          <w:kern w:val="24"/>
        </w:rPr>
        <w:t>274</w:t>
      </w:r>
      <w:r w:rsidR="00DA222A" w:rsidRPr="00DA222A">
        <w:rPr>
          <w:b w:val="0"/>
          <w:color w:val="000000" w:themeColor="text1"/>
          <w:kern w:val="24"/>
        </w:rPr>
        <w:t xml:space="preserve"> тыс</w:t>
      </w:r>
      <w:r w:rsidR="00DA222A">
        <w:rPr>
          <w:b w:val="0"/>
          <w:color w:val="000000" w:themeColor="text1"/>
          <w:kern w:val="24"/>
        </w:rPr>
        <w:t>.</w:t>
      </w:r>
      <w:r w:rsidR="00DA222A" w:rsidRPr="00DA222A">
        <w:rPr>
          <w:b w:val="0"/>
          <w:color w:val="000000" w:themeColor="text1"/>
          <w:kern w:val="24"/>
        </w:rPr>
        <w:t xml:space="preserve"> руб., </w:t>
      </w:r>
      <w:proofErr w:type="spellStart"/>
      <w:r w:rsidR="00DA222A" w:rsidRPr="00E34A11">
        <w:rPr>
          <w:b w:val="0"/>
          <w:color w:val="000000" w:themeColor="text1"/>
          <w:kern w:val="24"/>
        </w:rPr>
        <w:t>Межпоселенче</w:t>
      </w:r>
      <w:r w:rsidR="00DA222A">
        <w:rPr>
          <w:b w:val="0"/>
          <w:color w:val="000000" w:themeColor="text1"/>
          <w:kern w:val="24"/>
        </w:rPr>
        <w:t>ский</w:t>
      </w:r>
      <w:proofErr w:type="spellEnd"/>
      <w:r w:rsidR="00DA222A">
        <w:rPr>
          <w:b w:val="0"/>
          <w:color w:val="000000" w:themeColor="text1"/>
          <w:kern w:val="24"/>
        </w:rPr>
        <w:t xml:space="preserve"> дом Культуры «Восход» </w:t>
      </w:r>
      <w:proofErr w:type="spellStart"/>
      <w:r w:rsidR="00DA222A">
        <w:rPr>
          <w:b w:val="0"/>
          <w:color w:val="000000" w:themeColor="text1"/>
          <w:kern w:val="24"/>
        </w:rPr>
        <w:t>р.п.</w:t>
      </w:r>
      <w:r w:rsidR="00DA222A" w:rsidRPr="00E34A11">
        <w:rPr>
          <w:b w:val="0"/>
          <w:color w:val="000000" w:themeColor="text1"/>
          <w:kern w:val="24"/>
        </w:rPr>
        <w:t>Жигалово</w:t>
      </w:r>
      <w:proofErr w:type="spellEnd"/>
      <w:r w:rsidR="00DA222A" w:rsidRPr="00DA222A">
        <w:rPr>
          <w:b w:val="0"/>
          <w:color w:val="000000" w:themeColor="text1"/>
          <w:kern w:val="24"/>
        </w:rPr>
        <w:t xml:space="preserve"> </w:t>
      </w:r>
      <w:r w:rsidR="00DA222A">
        <w:rPr>
          <w:b w:val="0"/>
          <w:color w:val="000000" w:themeColor="text1"/>
          <w:kern w:val="24"/>
        </w:rPr>
        <w:t>–</w:t>
      </w:r>
      <w:r w:rsidR="00DA222A" w:rsidRPr="00DA222A">
        <w:rPr>
          <w:b w:val="0"/>
          <w:color w:val="000000" w:themeColor="text1"/>
          <w:kern w:val="24"/>
        </w:rPr>
        <w:t xml:space="preserve"> </w:t>
      </w:r>
      <w:r w:rsidR="00DA222A" w:rsidRPr="00E34A11">
        <w:rPr>
          <w:b w:val="0"/>
          <w:color w:val="000000" w:themeColor="text1"/>
          <w:kern w:val="24"/>
        </w:rPr>
        <w:t>192</w:t>
      </w:r>
      <w:r w:rsidR="00DA222A">
        <w:rPr>
          <w:b w:val="0"/>
          <w:color w:val="000000" w:themeColor="text1"/>
          <w:kern w:val="24"/>
        </w:rPr>
        <w:t xml:space="preserve"> тыс. руб.</w:t>
      </w:r>
    </w:p>
    <w:p w:rsidR="006812CC" w:rsidRPr="00DA222A" w:rsidRDefault="006812CC" w:rsidP="00DA222A">
      <w:pPr>
        <w:pStyle w:val="1"/>
        <w:ind w:firstLine="567"/>
        <w:jc w:val="both"/>
        <w:rPr>
          <w:b w:val="0"/>
        </w:rPr>
      </w:pPr>
      <w:r w:rsidRPr="00DA222A">
        <w:rPr>
          <w:b w:val="0"/>
        </w:rPr>
        <w:t>В 2021 году, в целях пополн</w:t>
      </w:r>
      <w:r w:rsidR="00DA222A">
        <w:rPr>
          <w:b w:val="0"/>
        </w:rPr>
        <w:t>ения и обновления материально-</w:t>
      </w:r>
      <w:r w:rsidRPr="00DA222A">
        <w:rPr>
          <w:b w:val="0"/>
        </w:rPr>
        <w:t>технического состояния учреждений</w:t>
      </w:r>
      <w:r w:rsidR="00DA222A">
        <w:rPr>
          <w:b w:val="0"/>
        </w:rPr>
        <w:t>, в</w:t>
      </w:r>
      <w:r w:rsidR="006854EB" w:rsidRPr="00DA222A">
        <w:rPr>
          <w:b w:val="0"/>
        </w:rPr>
        <w:t xml:space="preserve"> </w:t>
      </w:r>
      <w:proofErr w:type="spellStart"/>
      <w:r w:rsidRPr="00DA222A">
        <w:rPr>
          <w:b w:val="0"/>
        </w:rPr>
        <w:t>Межпоселенческий</w:t>
      </w:r>
      <w:proofErr w:type="spellEnd"/>
      <w:r w:rsidRPr="00DA222A">
        <w:rPr>
          <w:b w:val="0"/>
        </w:rPr>
        <w:t xml:space="preserve"> Дом культуры «Восход» было приобретено современное звуковое и световое оборудование, приобретены сценические костюмы, музыкальные инструменты.   </w:t>
      </w:r>
    </w:p>
    <w:p w:rsidR="004911AB" w:rsidRPr="004C44F6" w:rsidRDefault="00DA222A" w:rsidP="00A649D6">
      <w:pPr>
        <w:tabs>
          <w:tab w:val="left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Межпоселенческую</w:t>
      </w:r>
      <w:proofErr w:type="spellEnd"/>
      <w:r>
        <w:rPr>
          <w:sz w:val="24"/>
          <w:szCs w:val="24"/>
        </w:rPr>
        <w:t xml:space="preserve"> центральную</w:t>
      </w:r>
      <w:r w:rsidR="004911AB" w:rsidRPr="004C44F6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у</w:t>
      </w:r>
      <w:r w:rsidR="004911AB" w:rsidRPr="004C44F6">
        <w:rPr>
          <w:sz w:val="24"/>
          <w:szCs w:val="24"/>
        </w:rPr>
        <w:t xml:space="preserve"> приобретена современная комфортная мебель</w:t>
      </w:r>
      <w:r>
        <w:rPr>
          <w:sz w:val="24"/>
          <w:szCs w:val="24"/>
        </w:rPr>
        <w:t xml:space="preserve">: </w:t>
      </w:r>
      <w:r w:rsidR="004911AB" w:rsidRPr="004C44F6">
        <w:rPr>
          <w:sz w:val="24"/>
          <w:szCs w:val="24"/>
        </w:rPr>
        <w:t xml:space="preserve">столы, стулья, диваны для пользователей, кресла бескаркасные для молодежи, </w:t>
      </w:r>
      <w:proofErr w:type="spellStart"/>
      <w:r w:rsidR="004911AB" w:rsidRPr="004C44F6">
        <w:rPr>
          <w:sz w:val="24"/>
          <w:szCs w:val="24"/>
        </w:rPr>
        <w:t>флипчарт</w:t>
      </w:r>
      <w:proofErr w:type="spellEnd"/>
      <w:r w:rsidR="004911AB" w:rsidRPr="004C44F6">
        <w:rPr>
          <w:sz w:val="24"/>
          <w:szCs w:val="24"/>
        </w:rPr>
        <w:t>, шкаф</w:t>
      </w:r>
      <w:r>
        <w:rPr>
          <w:sz w:val="24"/>
          <w:szCs w:val="24"/>
        </w:rPr>
        <w:t xml:space="preserve"> для сумок металлический, а</w:t>
      </w:r>
      <w:r w:rsidR="004911AB" w:rsidRPr="004C44F6">
        <w:rPr>
          <w:sz w:val="24"/>
          <w:szCs w:val="24"/>
        </w:rPr>
        <w:t xml:space="preserve"> так</w:t>
      </w:r>
      <w:r>
        <w:rPr>
          <w:sz w:val="24"/>
          <w:szCs w:val="24"/>
        </w:rPr>
        <w:t>же мультимедийное оборудование: проектор, интерактивная доска, оказывающи</w:t>
      </w:r>
      <w:r w:rsidR="004911AB" w:rsidRPr="004C44F6">
        <w:rPr>
          <w:sz w:val="24"/>
          <w:szCs w:val="24"/>
        </w:rPr>
        <w:t xml:space="preserve">е существенную помощь в проведении консультационных мероприятий по обучению компьютерной грамотности населения </w:t>
      </w:r>
      <w:proofErr w:type="spellStart"/>
      <w:r w:rsidR="004911AB" w:rsidRPr="004C44F6">
        <w:rPr>
          <w:sz w:val="24"/>
          <w:szCs w:val="24"/>
        </w:rPr>
        <w:t>Жигаловского</w:t>
      </w:r>
      <w:proofErr w:type="spellEnd"/>
      <w:r w:rsidR="004911AB" w:rsidRPr="004C44F6">
        <w:rPr>
          <w:sz w:val="24"/>
          <w:szCs w:val="24"/>
        </w:rPr>
        <w:t xml:space="preserve"> района, очки виртуальной реальности,</w:t>
      </w:r>
      <w:r w:rsidR="004911AB" w:rsidRPr="004C44F6">
        <w:rPr>
          <w:iCs/>
          <w:sz w:val="24"/>
          <w:szCs w:val="24"/>
        </w:rPr>
        <w:t xml:space="preserve"> </w:t>
      </w:r>
      <w:r w:rsidR="004911AB" w:rsidRPr="004C44F6">
        <w:rPr>
          <w:iCs/>
          <w:sz w:val="24"/>
          <w:szCs w:val="24"/>
          <w:lang w:val="en-US"/>
        </w:rPr>
        <w:t>Web</w:t>
      </w:r>
      <w:r w:rsidR="004911AB" w:rsidRPr="004C44F6">
        <w:rPr>
          <w:sz w:val="24"/>
          <w:szCs w:val="24"/>
        </w:rPr>
        <w:t>-камеры, наушники с микрофоном. В целях повышения дос</w:t>
      </w:r>
      <w:r>
        <w:rPr>
          <w:sz w:val="24"/>
          <w:szCs w:val="24"/>
        </w:rPr>
        <w:t>тупности библиотеки приобретен</w:t>
      </w:r>
      <w:r w:rsidR="004911AB" w:rsidRPr="004C44F6">
        <w:rPr>
          <w:sz w:val="24"/>
          <w:szCs w:val="24"/>
        </w:rPr>
        <w:t xml:space="preserve"> телескопический пандус для инвалидов-колясочников, бегущая строка, тактильная плитка.</w:t>
      </w:r>
      <w:r w:rsidR="004911AB" w:rsidRPr="004C44F6">
        <w:rPr>
          <w:rFonts w:eastAsiaTheme="minorHAnsi"/>
          <w:sz w:val="24"/>
          <w:szCs w:val="24"/>
          <w:lang w:eastAsia="en-US"/>
        </w:rPr>
        <w:t xml:space="preserve"> </w:t>
      </w:r>
    </w:p>
    <w:p w:rsidR="006812CC" w:rsidRPr="004C44F6" w:rsidRDefault="006812CC" w:rsidP="00A649D6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Проведен текущий ремонт помещений, обновлена оргтехника, офисная мебель. Проведена замена ограждения Дома культуры.  Увеличение коллективов, занимающихся хореографическим искусством требует специализированного кабинета, с этой целью на 2 этаже Дома культуры проведен ремонт помещений и приобретено оборудование для создания хореографического класса. </w:t>
      </w:r>
    </w:p>
    <w:p w:rsidR="006812CC" w:rsidRPr="004C44F6" w:rsidRDefault="006812CC" w:rsidP="00A649D6">
      <w:pPr>
        <w:tabs>
          <w:tab w:val="left" w:pos="284"/>
        </w:tabs>
        <w:ind w:firstLine="567"/>
        <w:jc w:val="both"/>
        <w:rPr>
          <w:bCs/>
          <w:iCs/>
          <w:sz w:val="24"/>
          <w:szCs w:val="24"/>
        </w:rPr>
      </w:pPr>
      <w:r w:rsidRPr="004C44F6">
        <w:rPr>
          <w:sz w:val="24"/>
          <w:szCs w:val="24"/>
        </w:rPr>
        <w:t>В</w:t>
      </w:r>
      <w:r w:rsidRPr="004C44F6">
        <w:rPr>
          <w:bCs/>
          <w:iCs/>
          <w:sz w:val="24"/>
          <w:szCs w:val="24"/>
        </w:rPr>
        <w:t xml:space="preserve"> МЦБ проведен косметический ремонт. Пространство библиотеки было разделено на разные цветовые зоны. Выделена зона проведения выставок, зона проведения культурно-досуговых мероприятий, зона краеведения, зона записи в библиотеку и информирования пользователей, зона «Правовой центр». Приобретенная яркая мебель, современное оборудование расставлено с учетом цветовой гаммы </w:t>
      </w:r>
      <w:proofErr w:type="spellStart"/>
      <w:r w:rsidRPr="004C44F6">
        <w:rPr>
          <w:bCs/>
          <w:iCs/>
          <w:sz w:val="24"/>
          <w:szCs w:val="24"/>
        </w:rPr>
        <w:t>зонированных</w:t>
      </w:r>
      <w:proofErr w:type="spellEnd"/>
      <w:r w:rsidRPr="004C44F6">
        <w:rPr>
          <w:bCs/>
          <w:iCs/>
          <w:sz w:val="24"/>
          <w:szCs w:val="24"/>
        </w:rPr>
        <w:t xml:space="preserve"> помещений (комнат). Яркие, сочные расцветки сделали пространство библиотеки очень просторным, прозрачным, легким и свежим. </w:t>
      </w:r>
    </w:p>
    <w:p w:rsidR="006812CC" w:rsidRPr="004C44F6" w:rsidRDefault="006812CC" w:rsidP="00A649D6">
      <w:pPr>
        <w:tabs>
          <w:tab w:val="left" w:pos="284"/>
        </w:tabs>
        <w:ind w:firstLine="567"/>
        <w:jc w:val="both"/>
        <w:rPr>
          <w:bCs/>
          <w:iCs/>
          <w:sz w:val="24"/>
          <w:szCs w:val="24"/>
        </w:rPr>
      </w:pPr>
      <w:r w:rsidRPr="004C44F6">
        <w:rPr>
          <w:bCs/>
          <w:iCs/>
          <w:sz w:val="24"/>
          <w:szCs w:val="24"/>
        </w:rPr>
        <w:t>В целях повышения комфортности пребывания детей</w:t>
      </w:r>
      <w:r w:rsidR="00DA222A">
        <w:rPr>
          <w:bCs/>
          <w:iCs/>
          <w:sz w:val="24"/>
          <w:szCs w:val="24"/>
        </w:rPr>
        <w:t>,</w:t>
      </w:r>
      <w:r w:rsidRPr="004C44F6">
        <w:rPr>
          <w:bCs/>
          <w:iCs/>
          <w:sz w:val="24"/>
          <w:szCs w:val="24"/>
        </w:rPr>
        <w:t xml:space="preserve"> в центральные детские библиотеки приобретена мебель </w:t>
      </w:r>
      <w:r w:rsidR="00DA222A">
        <w:rPr>
          <w:bCs/>
          <w:iCs/>
          <w:sz w:val="24"/>
          <w:szCs w:val="24"/>
        </w:rPr>
        <w:t>(кресло коконы, мягкие кресла-</w:t>
      </w:r>
      <w:r w:rsidRPr="004C44F6">
        <w:rPr>
          <w:bCs/>
          <w:iCs/>
          <w:sz w:val="24"/>
          <w:szCs w:val="24"/>
        </w:rPr>
        <w:t xml:space="preserve">мешки, обновлены стеллажи, скамейки). </w:t>
      </w:r>
    </w:p>
    <w:p w:rsidR="006812CC" w:rsidRPr="004C44F6" w:rsidRDefault="006812CC" w:rsidP="00A649D6">
      <w:pPr>
        <w:tabs>
          <w:tab w:val="left" w:pos="284"/>
        </w:tabs>
        <w:ind w:firstLine="567"/>
        <w:jc w:val="both"/>
        <w:rPr>
          <w:bCs/>
          <w:iCs/>
          <w:sz w:val="24"/>
          <w:szCs w:val="24"/>
        </w:rPr>
      </w:pPr>
      <w:r w:rsidRPr="004C44F6">
        <w:rPr>
          <w:bCs/>
          <w:iCs/>
          <w:sz w:val="24"/>
          <w:szCs w:val="24"/>
        </w:rPr>
        <w:t>Приобретено современное интерактивное оборудование (песочница с 3Д проектированием, интерактивная доска, интерактивный стол)</w:t>
      </w:r>
      <w:r w:rsidR="00DA222A">
        <w:rPr>
          <w:bCs/>
          <w:iCs/>
          <w:sz w:val="24"/>
          <w:szCs w:val="24"/>
        </w:rPr>
        <w:t>,</w:t>
      </w:r>
      <w:r w:rsidRPr="004C44F6">
        <w:rPr>
          <w:bCs/>
          <w:iCs/>
          <w:sz w:val="24"/>
          <w:szCs w:val="24"/>
        </w:rPr>
        <w:t xml:space="preserve"> с помощью которых проводятся игровые программы, познавательные часы.</w:t>
      </w:r>
    </w:p>
    <w:p w:rsidR="006812CC" w:rsidRPr="004C44F6" w:rsidRDefault="006812CC" w:rsidP="00A649D6">
      <w:pPr>
        <w:tabs>
          <w:tab w:val="left" w:pos="284"/>
        </w:tabs>
        <w:ind w:firstLine="567"/>
        <w:jc w:val="both"/>
        <w:rPr>
          <w:bCs/>
          <w:iCs/>
          <w:sz w:val="24"/>
          <w:szCs w:val="24"/>
        </w:rPr>
      </w:pPr>
      <w:r w:rsidRPr="004C44F6">
        <w:rPr>
          <w:bCs/>
          <w:iCs/>
          <w:sz w:val="24"/>
          <w:szCs w:val="24"/>
        </w:rPr>
        <w:t>Большое внимание уделяется работе с детьми с ОВЗ, и в целях применения новых форм работы</w:t>
      </w:r>
      <w:r w:rsidR="005C4B6F">
        <w:rPr>
          <w:bCs/>
          <w:iCs/>
          <w:sz w:val="24"/>
          <w:szCs w:val="24"/>
        </w:rPr>
        <w:t>,</w:t>
      </w:r>
      <w:r w:rsidRPr="004C44F6">
        <w:rPr>
          <w:bCs/>
          <w:iCs/>
          <w:sz w:val="24"/>
          <w:szCs w:val="24"/>
        </w:rPr>
        <w:t xml:space="preserve"> библиотекой приобретен </w:t>
      </w:r>
      <w:proofErr w:type="spellStart"/>
      <w:r w:rsidRPr="004C44F6">
        <w:rPr>
          <w:bCs/>
          <w:iCs/>
          <w:sz w:val="24"/>
          <w:szCs w:val="24"/>
        </w:rPr>
        <w:t>Фиброоптический</w:t>
      </w:r>
      <w:proofErr w:type="spellEnd"/>
      <w:r w:rsidRPr="004C44F6">
        <w:rPr>
          <w:bCs/>
          <w:iCs/>
          <w:sz w:val="24"/>
          <w:szCs w:val="24"/>
        </w:rPr>
        <w:t xml:space="preserve"> душ. </w:t>
      </w:r>
    </w:p>
    <w:p w:rsidR="006812CC" w:rsidRPr="004C44F6" w:rsidRDefault="005C4B6F" w:rsidP="00A649D6">
      <w:pPr>
        <w:tabs>
          <w:tab w:val="left" w:pos="284"/>
        </w:tabs>
        <w:ind w:firstLine="567"/>
        <w:jc w:val="both"/>
        <w:rPr>
          <w:bCs/>
          <w:iCs/>
          <w:color w:val="FF0000"/>
          <w:sz w:val="24"/>
          <w:szCs w:val="24"/>
        </w:rPr>
      </w:pPr>
      <w:r>
        <w:rPr>
          <w:bCs/>
          <w:iCs/>
          <w:sz w:val="24"/>
          <w:szCs w:val="24"/>
        </w:rPr>
        <w:t>Для п</w:t>
      </w:r>
      <w:r w:rsidR="006812CC" w:rsidRPr="004C44F6">
        <w:rPr>
          <w:bCs/>
          <w:iCs/>
          <w:sz w:val="24"/>
          <w:szCs w:val="24"/>
        </w:rPr>
        <w:t>овышения качества про</w:t>
      </w:r>
      <w:r>
        <w:rPr>
          <w:bCs/>
          <w:iCs/>
          <w:sz w:val="24"/>
          <w:szCs w:val="24"/>
        </w:rPr>
        <w:t>водимых мероприятий и проведения</w:t>
      </w:r>
      <w:r w:rsidR="006812CC" w:rsidRPr="004C44F6">
        <w:rPr>
          <w:bCs/>
          <w:iCs/>
          <w:sz w:val="24"/>
          <w:szCs w:val="24"/>
        </w:rPr>
        <w:t xml:space="preserve"> работы по привлечению детей в библиотеку</w:t>
      </w:r>
      <w:r>
        <w:rPr>
          <w:bCs/>
          <w:iCs/>
          <w:sz w:val="24"/>
          <w:szCs w:val="24"/>
        </w:rPr>
        <w:t xml:space="preserve">, приобретены ростовые куклы: Баба </w:t>
      </w:r>
      <w:r w:rsidR="006812CC" w:rsidRPr="004C44F6">
        <w:rPr>
          <w:bCs/>
          <w:iCs/>
          <w:sz w:val="24"/>
          <w:szCs w:val="24"/>
        </w:rPr>
        <w:t xml:space="preserve">Яга, </w:t>
      </w:r>
      <w:proofErr w:type="spellStart"/>
      <w:r w:rsidR="006812CC" w:rsidRPr="004C44F6">
        <w:rPr>
          <w:bCs/>
          <w:iCs/>
          <w:sz w:val="24"/>
          <w:szCs w:val="24"/>
        </w:rPr>
        <w:t>Библиоша</w:t>
      </w:r>
      <w:proofErr w:type="spellEnd"/>
      <w:r w:rsidR="006812CC" w:rsidRPr="004C44F6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Незнайка, </w:t>
      </w:r>
      <w:proofErr w:type="spellStart"/>
      <w:r>
        <w:rPr>
          <w:bCs/>
          <w:iCs/>
          <w:sz w:val="24"/>
          <w:szCs w:val="24"/>
        </w:rPr>
        <w:t>Сибирячок</w:t>
      </w:r>
      <w:proofErr w:type="spellEnd"/>
      <w:r>
        <w:rPr>
          <w:bCs/>
          <w:iCs/>
          <w:sz w:val="24"/>
          <w:szCs w:val="24"/>
        </w:rPr>
        <w:t>, Скоморох</w:t>
      </w:r>
      <w:r w:rsidR="006812CC" w:rsidRPr="004C44F6">
        <w:rPr>
          <w:bCs/>
          <w:iCs/>
          <w:sz w:val="24"/>
          <w:szCs w:val="24"/>
        </w:rPr>
        <w:t xml:space="preserve">. </w:t>
      </w:r>
    </w:p>
    <w:p w:rsidR="006812CC" w:rsidRPr="004C44F6" w:rsidRDefault="006812CC" w:rsidP="00A649D6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Особым приобретением в библиотек</w:t>
      </w:r>
      <w:r w:rsidR="005C4B6F">
        <w:rPr>
          <w:sz w:val="24"/>
          <w:szCs w:val="24"/>
        </w:rPr>
        <w:t xml:space="preserve">и стали портативный </w:t>
      </w:r>
      <w:proofErr w:type="spellStart"/>
      <w:r w:rsidR="005C4B6F">
        <w:rPr>
          <w:sz w:val="24"/>
          <w:szCs w:val="24"/>
        </w:rPr>
        <w:t>обеспыливатель</w:t>
      </w:r>
      <w:proofErr w:type="spellEnd"/>
      <w:r w:rsidRPr="004C44F6">
        <w:rPr>
          <w:sz w:val="24"/>
          <w:szCs w:val="24"/>
        </w:rPr>
        <w:t xml:space="preserve"> фондов и обеззараживающий бокс для документов. Такое специализированное оборудование имеется только в пяти библиотеках Иркутской области.</w:t>
      </w:r>
    </w:p>
    <w:p w:rsidR="006812CC" w:rsidRPr="004C44F6" w:rsidRDefault="006812CC" w:rsidP="00A649D6">
      <w:pPr>
        <w:tabs>
          <w:tab w:val="left" w:pos="284"/>
        </w:tabs>
        <w:ind w:firstLine="567"/>
        <w:jc w:val="both"/>
        <w:rPr>
          <w:bCs/>
          <w:iCs/>
          <w:sz w:val="24"/>
          <w:szCs w:val="24"/>
        </w:rPr>
      </w:pPr>
      <w:r w:rsidRPr="004C44F6">
        <w:rPr>
          <w:bCs/>
          <w:iCs/>
          <w:sz w:val="24"/>
          <w:szCs w:val="24"/>
        </w:rPr>
        <w:t xml:space="preserve">Детская школа искусств обеспечена новыми музыкальными инструментами и мебелью.  </w:t>
      </w:r>
    </w:p>
    <w:p w:rsidR="005C4B6F" w:rsidRDefault="005C4B6F" w:rsidP="00A649D6">
      <w:pPr>
        <w:ind w:firstLine="567"/>
        <w:jc w:val="center"/>
        <w:rPr>
          <w:b/>
          <w:sz w:val="24"/>
          <w:szCs w:val="24"/>
        </w:rPr>
      </w:pPr>
    </w:p>
    <w:p w:rsidR="006812CC" w:rsidRPr="004C44F6" w:rsidRDefault="00A54140" w:rsidP="00A649D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Физкультура и спорт</w:t>
      </w:r>
    </w:p>
    <w:p w:rsidR="006812CC" w:rsidRPr="004C44F6" w:rsidRDefault="006812CC" w:rsidP="00A649D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4F6">
        <w:rPr>
          <w:rFonts w:ascii="Times New Roman" w:hAnsi="Times New Roman" w:cs="Times New Roman"/>
          <w:sz w:val="24"/>
          <w:szCs w:val="24"/>
        </w:rPr>
        <w:t>В сфере физической культуры и спорта действует муници</w:t>
      </w:r>
      <w:r w:rsidR="004C1401" w:rsidRPr="004C44F6">
        <w:rPr>
          <w:rFonts w:ascii="Times New Roman" w:hAnsi="Times New Roman" w:cs="Times New Roman"/>
          <w:sz w:val="24"/>
          <w:szCs w:val="24"/>
        </w:rPr>
        <w:t xml:space="preserve">пальная программа </w:t>
      </w:r>
      <w:r w:rsidRPr="004C44F6">
        <w:rPr>
          <w:rFonts w:ascii="Times New Roman" w:hAnsi="Times New Roman" w:cs="Times New Roman"/>
          <w:sz w:val="24"/>
          <w:szCs w:val="24"/>
        </w:rPr>
        <w:t>«Развитие физической культуры и массового спорта</w:t>
      </w:r>
      <w:r w:rsidR="004C1401" w:rsidRPr="004C44F6">
        <w:rPr>
          <w:rFonts w:ascii="Times New Roman" w:hAnsi="Times New Roman" w:cs="Times New Roman"/>
          <w:sz w:val="24"/>
          <w:szCs w:val="24"/>
        </w:rPr>
        <w:t>»</w:t>
      </w:r>
      <w:r w:rsidRPr="004C44F6">
        <w:rPr>
          <w:rFonts w:ascii="Times New Roman" w:hAnsi="Times New Roman" w:cs="Times New Roman"/>
          <w:sz w:val="24"/>
          <w:szCs w:val="24"/>
        </w:rPr>
        <w:t xml:space="preserve"> на 2020-2026 годы. </w:t>
      </w:r>
    </w:p>
    <w:p w:rsidR="006812CC" w:rsidRPr="004C44F6" w:rsidRDefault="006812CC" w:rsidP="00A649D6">
      <w:pPr>
        <w:shd w:val="clear" w:color="auto" w:fill="FFFFFF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lastRenderedPageBreak/>
        <w:t xml:space="preserve">Целью реализации программы </w:t>
      </w:r>
      <w:r w:rsidR="004C1401" w:rsidRPr="004C44F6">
        <w:rPr>
          <w:sz w:val="24"/>
          <w:szCs w:val="24"/>
        </w:rPr>
        <w:t>является</w:t>
      </w:r>
      <w:r w:rsidRPr="004C44F6">
        <w:rPr>
          <w:sz w:val="24"/>
          <w:szCs w:val="24"/>
        </w:rPr>
        <w:t xml:space="preserve"> создание благо</w:t>
      </w:r>
      <w:r w:rsidR="004C1401" w:rsidRPr="004C44F6">
        <w:rPr>
          <w:sz w:val="24"/>
          <w:szCs w:val="24"/>
        </w:rPr>
        <w:t xml:space="preserve">приятных условий для </w:t>
      </w:r>
      <w:r w:rsidRPr="004C44F6">
        <w:rPr>
          <w:sz w:val="24"/>
          <w:szCs w:val="24"/>
        </w:rPr>
        <w:t>регулярных занятий физической культурой и спортом широких слоев населения (в том числе лиц с ограниченными возможностями здоровья и инвалидов).</w:t>
      </w:r>
    </w:p>
    <w:p w:rsidR="006812CC" w:rsidRPr="004C44F6" w:rsidRDefault="006812C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Основную физкультурно-спортивную работу с детьми в районе проводят учителя физической культуры образовательных учреждений и тренерско-преподавательский состав (в</w:t>
      </w:r>
      <w:r w:rsidR="00A35DB8">
        <w:rPr>
          <w:sz w:val="24"/>
          <w:szCs w:val="24"/>
        </w:rPr>
        <w:t>ключая совместителей) ДЮСШ «СИЛА СИБИРИ</w:t>
      </w:r>
      <w:r w:rsidRPr="004C44F6">
        <w:rPr>
          <w:sz w:val="24"/>
          <w:szCs w:val="24"/>
        </w:rPr>
        <w:t xml:space="preserve">». Со взрослым населением района работа в сфере </w:t>
      </w:r>
      <w:proofErr w:type="spellStart"/>
      <w:r w:rsidRPr="004C44F6">
        <w:rPr>
          <w:sz w:val="24"/>
          <w:szCs w:val="24"/>
        </w:rPr>
        <w:t>ФКиС</w:t>
      </w:r>
      <w:proofErr w:type="spellEnd"/>
      <w:r w:rsidRPr="004C44F6">
        <w:rPr>
          <w:sz w:val="24"/>
          <w:szCs w:val="24"/>
        </w:rPr>
        <w:t xml:space="preserve"> ведётся</w:t>
      </w:r>
      <w:r w:rsidR="00A35DB8">
        <w:rPr>
          <w:sz w:val="24"/>
          <w:szCs w:val="24"/>
        </w:rPr>
        <w:t>,</w:t>
      </w:r>
      <w:r w:rsidRPr="004C44F6">
        <w:rPr>
          <w:sz w:val="24"/>
          <w:szCs w:val="24"/>
        </w:rPr>
        <w:t xml:space="preserve"> в основном</w:t>
      </w:r>
      <w:r w:rsidR="00A35DB8">
        <w:rPr>
          <w:sz w:val="24"/>
          <w:szCs w:val="24"/>
        </w:rPr>
        <w:t>,</w:t>
      </w:r>
      <w:r w:rsidRPr="004C44F6">
        <w:rPr>
          <w:sz w:val="24"/>
          <w:szCs w:val="24"/>
        </w:rPr>
        <w:t xml:space="preserve"> через проведение физкультурно-спортивных мероприятий, организованных Управлением культуры, молодежной политики и</w:t>
      </w:r>
      <w:r w:rsidR="00A35DB8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 xml:space="preserve">спорта. В 2021 году стартовала уже 19-ая Рабочая спартакиада </w:t>
      </w:r>
      <w:proofErr w:type="spellStart"/>
      <w:r w:rsidRPr="004C44F6">
        <w:rPr>
          <w:sz w:val="24"/>
          <w:szCs w:val="24"/>
        </w:rPr>
        <w:t>Жигаловского</w:t>
      </w:r>
      <w:proofErr w:type="spellEnd"/>
      <w:r w:rsidRPr="004C44F6">
        <w:rPr>
          <w:sz w:val="24"/>
          <w:szCs w:val="24"/>
        </w:rPr>
        <w:t xml:space="preserve"> района, в программу которой включено 14 видов спорта, участвует больше 10 команд.</w:t>
      </w:r>
    </w:p>
    <w:p w:rsidR="006812CC" w:rsidRPr="00A35DB8" w:rsidRDefault="006812CC" w:rsidP="00A35DB8">
      <w:pPr>
        <w:ind w:firstLine="567"/>
        <w:jc w:val="both"/>
        <w:rPr>
          <w:sz w:val="24"/>
          <w:szCs w:val="24"/>
        </w:rPr>
      </w:pPr>
      <w:r w:rsidRPr="00A35DB8">
        <w:rPr>
          <w:sz w:val="24"/>
          <w:szCs w:val="24"/>
        </w:rPr>
        <w:t xml:space="preserve">Ежегодно увеличивается доля занимающихся </w:t>
      </w:r>
      <w:proofErr w:type="spellStart"/>
      <w:r w:rsidRPr="00A35DB8">
        <w:rPr>
          <w:sz w:val="24"/>
          <w:szCs w:val="24"/>
        </w:rPr>
        <w:t>ФКиС</w:t>
      </w:r>
      <w:proofErr w:type="spellEnd"/>
      <w:r w:rsidRPr="00A35DB8">
        <w:rPr>
          <w:sz w:val="24"/>
          <w:szCs w:val="24"/>
        </w:rPr>
        <w:t xml:space="preserve"> от общей численности населения района</w:t>
      </w:r>
      <w:r w:rsidR="00A35DB8">
        <w:rPr>
          <w:sz w:val="24"/>
          <w:szCs w:val="24"/>
        </w:rPr>
        <w:t xml:space="preserve">: </w:t>
      </w:r>
      <w:r w:rsidRPr="00A35DB8">
        <w:rPr>
          <w:sz w:val="24"/>
          <w:szCs w:val="24"/>
        </w:rPr>
        <w:t>2017 – 25%, 2018 – 30,6%, 2019 – 35,</w:t>
      </w:r>
      <w:r w:rsidR="00A35DB8">
        <w:rPr>
          <w:sz w:val="24"/>
          <w:szCs w:val="24"/>
        </w:rPr>
        <w:t>1%, 2020 – 37,2%, 2021 – 39,1%.</w:t>
      </w:r>
    </w:p>
    <w:p w:rsidR="006812CC" w:rsidRPr="004C44F6" w:rsidRDefault="00A35DB8" w:rsidP="00A35DB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в </w:t>
      </w:r>
      <w:proofErr w:type="spellStart"/>
      <w:r>
        <w:rPr>
          <w:rFonts w:ascii="Times New Roman" w:hAnsi="Times New Roman"/>
          <w:sz w:val="24"/>
          <w:szCs w:val="24"/>
        </w:rPr>
        <w:t>п.Жигалово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ул.</w:t>
      </w:r>
      <w:r w:rsidR="006812CC" w:rsidRPr="004C44F6">
        <w:rPr>
          <w:rFonts w:ascii="Times New Roman" w:hAnsi="Times New Roman"/>
          <w:sz w:val="24"/>
          <w:szCs w:val="24"/>
        </w:rPr>
        <w:t>Луговая</w:t>
      </w:r>
      <w:proofErr w:type="spellEnd"/>
      <w:r w:rsidR="006812CC" w:rsidRPr="004C44F6">
        <w:rPr>
          <w:rFonts w:ascii="Times New Roman" w:hAnsi="Times New Roman"/>
          <w:sz w:val="24"/>
          <w:szCs w:val="24"/>
        </w:rPr>
        <w:t xml:space="preserve"> возведена малая спортивная площадка открытого типа. Расходы на возведение и обустройство площадки составили более 3 млн. руб. (с учётом стоимости переданного в собственность муниципалитета спортивно-технологического оборудования</w:t>
      </w:r>
      <w:r>
        <w:rPr>
          <w:rFonts w:ascii="Times New Roman" w:hAnsi="Times New Roman"/>
          <w:sz w:val="24"/>
          <w:szCs w:val="24"/>
        </w:rPr>
        <w:t>,</w:t>
      </w:r>
      <w:r w:rsidR="006812CC" w:rsidRPr="004C44F6">
        <w:rPr>
          <w:rFonts w:ascii="Times New Roman" w:hAnsi="Times New Roman"/>
          <w:sz w:val="24"/>
          <w:szCs w:val="24"/>
        </w:rPr>
        <w:t xml:space="preserve"> закупаемого министерством спорта Иркутской области в рамках реализации государственной программы «Развитие физической культуры и спорта» на 2019-2024 годы);</w:t>
      </w:r>
    </w:p>
    <w:p w:rsidR="006812CC" w:rsidRPr="004C44F6" w:rsidRDefault="006812CC" w:rsidP="00A35DB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44F6">
        <w:rPr>
          <w:rFonts w:ascii="Times New Roman" w:hAnsi="Times New Roman"/>
          <w:sz w:val="24"/>
          <w:szCs w:val="24"/>
        </w:rPr>
        <w:t xml:space="preserve">Команда </w:t>
      </w:r>
      <w:proofErr w:type="spellStart"/>
      <w:r w:rsidRPr="004C44F6">
        <w:rPr>
          <w:rFonts w:ascii="Times New Roman" w:hAnsi="Times New Roman"/>
          <w:sz w:val="24"/>
          <w:szCs w:val="24"/>
        </w:rPr>
        <w:t>Жигаловского</w:t>
      </w:r>
      <w:proofErr w:type="spellEnd"/>
      <w:r w:rsidRPr="004C44F6">
        <w:rPr>
          <w:rFonts w:ascii="Times New Roman" w:hAnsi="Times New Roman"/>
          <w:sz w:val="24"/>
          <w:szCs w:val="24"/>
        </w:rPr>
        <w:t xml:space="preserve"> района является многократным призёром и победителем Зимних и Летних сельских спортивных игр Иркутской области (достижения за последние 5 лет: 2018 год – 3 место (34-е зимние) и 3 место (37-е летние), 2019</w:t>
      </w:r>
      <w:r w:rsidR="00A35DB8">
        <w:rPr>
          <w:rFonts w:ascii="Times New Roman" w:hAnsi="Times New Roman"/>
          <w:sz w:val="24"/>
          <w:szCs w:val="24"/>
        </w:rPr>
        <w:t xml:space="preserve"> </w:t>
      </w:r>
      <w:r w:rsidRPr="004C44F6">
        <w:rPr>
          <w:rFonts w:ascii="Times New Roman" w:hAnsi="Times New Roman"/>
          <w:sz w:val="24"/>
          <w:szCs w:val="24"/>
        </w:rPr>
        <w:t>г</w:t>
      </w:r>
      <w:r w:rsidR="00A35DB8">
        <w:rPr>
          <w:rFonts w:ascii="Times New Roman" w:hAnsi="Times New Roman"/>
          <w:sz w:val="24"/>
          <w:szCs w:val="24"/>
        </w:rPr>
        <w:t>од</w:t>
      </w:r>
      <w:r w:rsidRPr="004C44F6">
        <w:rPr>
          <w:rFonts w:ascii="Times New Roman" w:hAnsi="Times New Roman"/>
          <w:sz w:val="24"/>
          <w:szCs w:val="24"/>
        </w:rPr>
        <w:t xml:space="preserve"> – 1 место (35-е зимние) и 3 место (38-е летние), 2020 год – 1 место (36-е зимние)</w:t>
      </w:r>
      <w:r w:rsidR="00A35DB8">
        <w:rPr>
          <w:rFonts w:ascii="Times New Roman" w:hAnsi="Times New Roman"/>
          <w:sz w:val="24"/>
          <w:szCs w:val="24"/>
        </w:rPr>
        <w:t>,</w:t>
      </w:r>
      <w:r w:rsidRPr="004C44F6">
        <w:rPr>
          <w:rFonts w:ascii="Times New Roman" w:hAnsi="Times New Roman"/>
          <w:sz w:val="24"/>
          <w:szCs w:val="24"/>
        </w:rPr>
        <w:t xml:space="preserve"> летние не состоялись, 2021 год – 1 место (37-е зимние).</w:t>
      </w:r>
    </w:p>
    <w:p w:rsidR="006812CC" w:rsidRPr="004C44F6" w:rsidRDefault="006812CC" w:rsidP="00A35DB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44F6">
        <w:rPr>
          <w:rFonts w:ascii="Times New Roman" w:hAnsi="Times New Roman"/>
          <w:sz w:val="24"/>
          <w:szCs w:val="24"/>
        </w:rPr>
        <w:t>Отдельно отметим команду городошников, которая под руководством Алексея Молчанова три раз</w:t>
      </w:r>
      <w:r w:rsidR="002E49D7">
        <w:rPr>
          <w:rFonts w:ascii="Times New Roman" w:hAnsi="Times New Roman"/>
          <w:sz w:val="24"/>
          <w:szCs w:val="24"/>
        </w:rPr>
        <w:t>а</w:t>
      </w:r>
      <w:r w:rsidRPr="004C44F6">
        <w:rPr>
          <w:rFonts w:ascii="Times New Roman" w:hAnsi="Times New Roman"/>
          <w:sz w:val="24"/>
          <w:szCs w:val="24"/>
        </w:rPr>
        <w:t xml:space="preserve"> подряд становилась чемпионом летних сельских спортивных игр Иркутской области (2018, 2019 и 2021 год) и в 2018 году выезжала в составе сборной команды Иркутской области на Всероссийские сел</w:t>
      </w:r>
      <w:r w:rsidR="002E49D7">
        <w:rPr>
          <w:rFonts w:ascii="Times New Roman" w:hAnsi="Times New Roman"/>
          <w:sz w:val="24"/>
          <w:szCs w:val="24"/>
        </w:rPr>
        <w:t xml:space="preserve">ьские спортивные игры в </w:t>
      </w:r>
      <w:proofErr w:type="spellStart"/>
      <w:r w:rsidR="002E49D7">
        <w:rPr>
          <w:rFonts w:ascii="Times New Roman" w:hAnsi="Times New Roman"/>
          <w:sz w:val="24"/>
          <w:szCs w:val="24"/>
        </w:rPr>
        <w:t>г.Курск</w:t>
      </w:r>
      <w:proofErr w:type="spellEnd"/>
      <w:r w:rsidR="002E49D7">
        <w:rPr>
          <w:rFonts w:ascii="Times New Roman" w:hAnsi="Times New Roman"/>
          <w:sz w:val="24"/>
          <w:szCs w:val="24"/>
        </w:rPr>
        <w:t>.</w:t>
      </w:r>
    </w:p>
    <w:p w:rsidR="006812CC" w:rsidRPr="002E49D7" w:rsidRDefault="006812CC" w:rsidP="002E49D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49D7">
        <w:rPr>
          <w:rFonts w:ascii="Times New Roman" w:hAnsi="Times New Roman"/>
          <w:sz w:val="24"/>
          <w:szCs w:val="24"/>
        </w:rPr>
        <w:t>Увеличивается финансирование на организацию и проведение физкул</w:t>
      </w:r>
      <w:r w:rsidR="002E49D7" w:rsidRPr="002E49D7">
        <w:rPr>
          <w:rFonts w:ascii="Times New Roman" w:hAnsi="Times New Roman"/>
          <w:sz w:val="24"/>
          <w:szCs w:val="24"/>
        </w:rPr>
        <w:t xml:space="preserve">ьтурно-спортивных мероприятий. </w:t>
      </w:r>
      <w:r w:rsidRPr="002E49D7">
        <w:rPr>
          <w:rFonts w:ascii="Times New Roman" w:hAnsi="Times New Roman"/>
          <w:sz w:val="24"/>
          <w:szCs w:val="24"/>
        </w:rPr>
        <w:t>Финансирование мероприятий</w:t>
      </w:r>
      <w:r w:rsidR="002E49D7" w:rsidRPr="002E49D7">
        <w:rPr>
          <w:rFonts w:ascii="Times New Roman" w:hAnsi="Times New Roman"/>
          <w:sz w:val="24"/>
          <w:szCs w:val="24"/>
        </w:rPr>
        <w:t>,</w:t>
      </w:r>
      <w:r w:rsidRPr="002E49D7">
        <w:rPr>
          <w:rFonts w:ascii="Times New Roman" w:hAnsi="Times New Roman"/>
          <w:sz w:val="24"/>
          <w:szCs w:val="24"/>
        </w:rPr>
        <w:t xml:space="preserve"> проводи</w:t>
      </w:r>
      <w:r w:rsidR="004465FF">
        <w:rPr>
          <w:rFonts w:ascii="Times New Roman" w:hAnsi="Times New Roman"/>
          <w:sz w:val="24"/>
          <w:szCs w:val="24"/>
        </w:rPr>
        <w:t xml:space="preserve">мых </w:t>
      </w:r>
      <w:proofErr w:type="spellStart"/>
      <w:r w:rsidR="004465FF">
        <w:rPr>
          <w:rFonts w:ascii="Times New Roman" w:hAnsi="Times New Roman"/>
          <w:sz w:val="24"/>
          <w:szCs w:val="24"/>
        </w:rPr>
        <w:t>УКМПиС</w:t>
      </w:r>
      <w:proofErr w:type="spellEnd"/>
      <w:r w:rsidR="004465FF">
        <w:rPr>
          <w:rFonts w:ascii="Times New Roman" w:hAnsi="Times New Roman"/>
          <w:sz w:val="24"/>
          <w:szCs w:val="24"/>
        </w:rPr>
        <w:t xml:space="preserve">: 2018 год </w:t>
      </w:r>
      <w:r w:rsidR="002E49D7" w:rsidRPr="002E49D7">
        <w:rPr>
          <w:rFonts w:ascii="Times New Roman" w:hAnsi="Times New Roman"/>
          <w:sz w:val="24"/>
          <w:szCs w:val="24"/>
        </w:rPr>
        <w:t xml:space="preserve">- 362,6 тыс. </w:t>
      </w:r>
      <w:r w:rsidRPr="002E49D7">
        <w:rPr>
          <w:rFonts w:ascii="Times New Roman" w:hAnsi="Times New Roman"/>
          <w:sz w:val="24"/>
          <w:szCs w:val="24"/>
        </w:rPr>
        <w:t>р</w:t>
      </w:r>
      <w:r w:rsidR="002E49D7" w:rsidRPr="002E49D7">
        <w:rPr>
          <w:rFonts w:ascii="Times New Roman" w:hAnsi="Times New Roman"/>
          <w:sz w:val="24"/>
          <w:szCs w:val="24"/>
        </w:rPr>
        <w:t>уб.</w:t>
      </w:r>
      <w:r w:rsidRPr="002E49D7">
        <w:rPr>
          <w:rFonts w:ascii="Times New Roman" w:hAnsi="Times New Roman"/>
          <w:sz w:val="24"/>
          <w:szCs w:val="24"/>
        </w:rPr>
        <w:t>, 2019 – 390,8 т</w:t>
      </w:r>
      <w:r w:rsidR="002E49D7" w:rsidRPr="002E49D7">
        <w:rPr>
          <w:rFonts w:ascii="Times New Roman" w:hAnsi="Times New Roman"/>
          <w:sz w:val="24"/>
          <w:szCs w:val="24"/>
        </w:rPr>
        <w:t>ыс. руб., 2020 – 310,2 тыс. руб.</w:t>
      </w:r>
      <w:r w:rsidRPr="002E49D7">
        <w:rPr>
          <w:rFonts w:ascii="Times New Roman" w:hAnsi="Times New Roman"/>
          <w:sz w:val="24"/>
          <w:szCs w:val="24"/>
        </w:rPr>
        <w:t xml:space="preserve"> (уменьшение в связи с несостоявшимися мероприятиями из-за обострения ситуации с </w:t>
      </w:r>
      <w:proofErr w:type="spellStart"/>
      <w:r w:rsidRPr="002E49D7">
        <w:rPr>
          <w:rFonts w:ascii="Times New Roman" w:hAnsi="Times New Roman"/>
          <w:sz w:val="24"/>
          <w:szCs w:val="24"/>
        </w:rPr>
        <w:t>ковидом</w:t>
      </w:r>
      <w:proofErr w:type="spellEnd"/>
      <w:r w:rsidRPr="002E49D7">
        <w:rPr>
          <w:rFonts w:ascii="Times New Roman" w:hAnsi="Times New Roman"/>
          <w:sz w:val="24"/>
          <w:szCs w:val="24"/>
        </w:rPr>
        <w:t xml:space="preserve">) 2021 – 406,9 </w:t>
      </w:r>
      <w:proofErr w:type="spellStart"/>
      <w:r w:rsidRPr="002E49D7">
        <w:rPr>
          <w:rFonts w:ascii="Times New Roman" w:hAnsi="Times New Roman"/>
          <w:sz w:val="24"/>
          <w:szCs w:val="24"/>
        </w:rPr>
        <w:t>т.р</w:t>
      </w:r>
      <w:proofErr w:type="spellEnd"/>
      <w:r w:rsidRPr="002E49D7">
        <w:rPr>
          <w:rFonts w:ascii="Times New Roman" w:hAnsi="Times New Roman"/>
          <w:sz w:val="24"/>
          <w:szCs w:val="24"/>
        </w:rPr>
        <w:t>.</w:t>
      </w:r>
    </w:p>
    <w:p w:rsidR="002E49D7" w:rsidRPr="002E49D7" w:rsidRDefault="002E49D7" w:rsidP="002E49D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812CC" w:rsidRPr="004C44F6" w:rsidRDefault="006812CC" w:rsidP="00A649D6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F6">
        <w:rPr>
          <w:rFonts w:ascii="Times New Roman" w:hAnsi="Times New Roman" w:cs="Times New Roman"/>
          <w:b/>
          <w:sz w:val="24"/>
          <w:szCs w:val="24"/>
        </w:rPr>
        <w:t>Молодежная политика</w:t>
      </w:r>
    </w:p>
    <w:p w:rsidR="006812CC" w:rsidRPr="004C44F6" w:rsidRDefault="006812C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Работа с молодежью на территории </w:t>
      </w:r>
      <w:r w:rsidR="004C1401" w:rsidRPr="004C44F6">
        <w:rPr>
          <w:sz w:val="24"/>
          <w:szCs w:val="24"/>
        </w:rPr>
        <w:t xml:space="preserve">реализуется </w:t>
      </w:r>
      <w:r w:rsidRPr="004C44F6">
        <w:rPr>
          <w:sz w:val="24"/>
          <w:szCs w:val="24"/>
        </w:rPr>
        <w:t xml:space="preserve">в </w:t>
      </w:r>
      <w:r w:rsidR="00843478" w:rsidRPr="004C44F6">
        <w:rPr>
          <w:sz w:val="24"/>
          <w:szCs w:val="24"/>
        </w:rPr>
        <w:t>рамках муниципальной программы</w:t>
      </w:r>
      <w:r w:rsidRPr="004C44F6">
        <w:rPr>
          <w:sz w:val="24"/>
          <w:szCs w:val="24"/>
        </w:rPr>
        <w:t xml:space="preserve"> «Молодежная политика</w:t>
      </w:r>
      <w:r w:rsidR="004C1401" w:rsidRPr="004C44F6">
        <w:rPr>
          <w:sz w:val="24"/>
          <w:szCs w:val="24"/>
        </w:rPr>
        <w:t>»</w:t>
      </w:r>
      <w:r w:rsidR="00843478" w:rsidRPr="004C44F6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на 2020 – 2026 годы. Проводятся мероприятия по патриотическому воспи</w:t>
      </w:r>
      <w:r w:rsidR="004465FF">
        <w:rPr>
          <w:sz w:val="24"/>
          <w:szCs w:val="24"/>
        </w:rPr>
        <w:t>танию, профилактике социально-</w:t>
      </w:r>
      <w:r w:rsidRPr="004C44F6">
        <w:rPr>
          <w:sz w:val="24"/>
          <w:szCs w:val="24"/>
        </w:rPr>
        <w:t xml:space="preserve">негативных явлений, организации досуга молодежи и повышение ее социальной активности. </w:t>
      </w:r>
      <w:r w:rsidRPr="004C44F6">
        <w:rPr>
          <w:sz w:val="24"/>
          <w:szCs w:val="24"/>
        </w:rPr>
        <w:tab/>
      </w:r>
    </w:p>
    <w:p w:rsidR="006812CC" w:rsidRPr="004C44F6" w:rsidRDefault="006812C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В 2021 году </w:t>
      </w:r>
      <w:proofErr w:type="spellStart"/>
      <w:r w:rsidRPr="004C44F6">
        <w:rPr>
          <w:sz w:val="24"/>
          <w:szCs w:val="24"/>
        </w:rPr>
        <w:t>Жигаловский</w:t>
      </w:r>
      <w:proofErr w:type="spellEnd"/>
      <w:r w:rsidRPr="004C44F6">
        <w:rPr>
          <w:sz w:val="24"/>
          <w:szCs w:val="24"/>
        </w:rPr>
        <w:t xml:space="preserve"> район стал победителем областного конкурса муниципальных программ по работе с </w:t>
      </w:r>
      <w:r w:rsidR="004465FF">
        <w:rPr>
          <w:sz w:val="24"/>
          <w:szCs w:val="24"/>
        </w:rPr>
        <w:t>детьми и молодежью. Победителям</w:t>
      </w:r>
      <w:r w:rsidRPr="004C44F6">
        <w:rPr>
          <w:sz w:val="24"/>
          <w:szCs w:val="24"/>
        </w:rPr>
        <w:t xml:space="preserve"> конкурса была предоставлена субсидия на проведени</w:t>
      </w:r>
      <w:r w:rsidR="004465FF">
        <w:rPr>
          <w:sz w:val="24"/>
          <w:szCs w:val="24"/>
        </w:rPr>
        <w:t>е</w:t>
      </w:r>
      <w:r w:rsidRPr="004C44F6">
        <w:rPr>
          <w:sz w:val="24"/>
          <w:szCs w:val="24"/>
        </w:rPr>
        <w:t xml:space="preserve"> мероприятий для молодежи</w:t>
      </w:r>
      <w:r w:rsidR="004465FF">
        <w:rPr>
          <w:sz w:val="24"/>
          <w:szCs w:val="24"/>
        </w:rPr>
        <w:t>.</w:t>
      </w:r>
    </w:p>
    <w:p w:rsidR="006812CC" w:rsidRPr="004C44F6" w:rsidRDefault="006812C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В областном конкурсе муниципальных прогр</w:t>
      </w:r>
      <w:r w:rsidR="004465FF">
        <w:rPr>
          <w:sz w:val="24"/>
          <w:szCs w:val="24"/>
        </w:rPr>
        <w:t>амм по профилактике социально-</w:t>
      </w:r>
      <w:r w:rsidRPr="004C44F6">
        <w:rPr>
          <w:sz w:val="24"/>
          <w:szCs w:val="24"/>
        </w:rPr>
        <w:t xml:space="preserve">негативных явлений </w:t>
      </w:r>
      <w:proofErr w:type="spellStart"/>
      <w:r w:rsidRPr="004C44F6">
        <w:rPr>
          <w:sz w:val="24"/>
          <w:szCs w:val="24"/>
        </w:rPr>
        <w:t>Жигаловский</w:t>
      </w:r>
      <w:proofErr w:type="spellEnd"/>
      <w:r w:rsidRPr="004C44F6">
        <w:rPr>
          <w:sz w:val="24"/>
          <w:szCs w:val="24"/>
        </w:rPr>
        <w:t xml:space="preserve"> район стал</w:t>
      </w:r>
      <w:r w:rsidR="004465FF">
        <w:rPr>
          <w:sz w:val="24"/>
          <w:szCs w:val="24"/>
        </w:rPr>
        <w:t xml:space="preserve"> финалистом конкурса и занял 4-</w:t>
      </w:r>
      <w:r w:rsidRPr="004C44F6">
        <w:rPr>
          <w:sz w:val="24"/>
          <w:szCs w:val="24"/>
        </w:rPr>
        <w:t xml:space="preserve">е место. </w:t>
      </w:r>
    </w:p>
    <w:p w:rsidR="006812CC" w:rsidRPr="004C44F6" w:rsidRDefault="006812CC" w:rsidP="004465FF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Активно развивается на территории района институт добровольчества. Добровольцы </w:t>
      </w:r>
      <w:proofErr w:type="spellStart"/>
      <w:r w:rsidRPr="004C44F6">
        <w:rPr>
          <w:sz w:val="24"/>
          <w:szCs w:val="24"/>
        </w:rPr>
        <w:t>Жигаловского</w:t>
      </w:r>
      <w:proofErr w:type="spellEnd"/>
      <w:r w:rsidRPr="004C44F6">
        <w:rPr>
          <w:sz w:val="24"/>
          <w:szCs w:val="24"/>
        </w:rPr>
        <w:t xml:space="preserve"> района активно принимают уч</w:t>
      </w:r>
      <w:r w:rsidR="004465FF">
        <w:rPr>
          <w:sz w:val="24"/>
          <w:szCs w:val="24"/>
        </w:rPr>
        <w:t>астие в областных конкурсах, где</w:t>
      </w:r>
      <w:r w:rsidRPr="004C44F6">
        <w:rPr>
          <w:sz w:val="24"/>
          <w:szCs w:val="24"/>
        </w:rPr>
        <w:t xml:space="preserve"> представляют итоги работы на территории района. В 2021 году наши добровольцы стали п</w:t>
      </w:r>
      <w:r w:rsidR="004465FF">
        <w:rPr>
          <w:sz w:val="24"/>
          <w:szCs w:val="24"/>
        </w:rPr>
        <w:t xml:space="preserve">обедителями областных конкурсов. </w:t>
      </w:r>
      <w:r w:rsidRPr="004C44F6">
        <w:rPr>
          <w:sz w:val="24"/>
          <w:szCs w:val="24"/>
        </w:rPr>
        <w:t>Кузьменко Татьяна стала победителем областного конкурса «</w:t>
      </w:r>
      <w:proofErr w:type="spellStart"/>
      <w:r w:rsidRPr="004C44F6">
        <w:rPr>
          <w:sz w:val="24"/>
          <w:szCs w:val="24"/>
        </w:rPr>
        <w:t>ДоброЛидер</w:t>
      </w:r>
      <w:proofErr w:type="spellEnd"/>
      <w:r w:rsidRPr="004C44F6">
        <w:rPr>
          <w:sz w:val="24"/>
          <w:szCs w:val="24"/>
        </w:rPr>
        <w:t xml:space="preserve">»! </w:t>
      </w:r>
    </w:p>
    <w:p w:rsidR="006812CC" w:rsidRPr="004C44F6" w:rsidRDefault="006812C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По итогам конкурса</w:t>
      </w:r>
      <w:r w:rsidR="004465FF">
        <w:rPr>
          <w:sz w:val="24"/>
          <w:szCs w:val="24"/>
        </w:rPr>
        <w:t xml:space="preserve"> </w:t>
      </w:r>
      <w:r w:rsidR="004465FF" w:rsidRPr="004C44F6">
        <w:rPr>
          <w:sz w:val="24"/>
          <w:szCs w:val="24"/>
        </w:rPr>
        <w:t>«Лучший доброволец Иркутской области».</w:t>
      </w:r>
      <w:r w:rsidRPr="004C44F6">
        <w:rPr>
          <w:sz w:val="24"/>
          <w:szCs w:val="24"/>
        </w:rPr>
        <w:t>:</w:t>
      </w:r>
    </w:p>
    <w:p w:rsidR="006812CC" w:rsidRPr="004C44F6" w:rsidRDefault="006812C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- Татьяна </w:t>
      </w:r>
      <w:proofErr w:type="spellStart"/>
      <w:r w:rsidRPr="004C44F6">
        <w:rPr>
          <w:sz w:val="24"/>
          <w:szCs w:val="24"/>
        </w:rPr>
        <w:t>Бушманова</w:t>
      </w:r>
      <w:proofErr w:type="spellEnd"/>
      <w:r w:rsidRPr="004C44F6">
        <w:rPr>
          <w:sz w:val="24"/>
          <w:szCs w:val="24"/>
        </w:rPr>
        <w:t xml:space="preserve"> выиграла в номинации «Лучший волонтер в</w:t>
      </w:r>
      <w:r w:rsidR="004465FF">
        <w:rPr>
          <w:sz w:val="24"/>
          <w:szCs w:val="24"/>
        </w:rPr>
        <w:t xml:space="preserve"> сфере профилактики социально-</w:t>
      </w:r>
      <w:r w:rsidRPr="004C44F6">
        <w:rPr>
          <w:sz w:val="24"/>
          <w:szCs w:val="24"/>
        </w:rPr>
        <w:t>негативных явлений»;</w:t>
      </w:r>
    </w:p>
    <w:p w:rsidR="006812CC" w:rsidRPr="004C44F6" w:rsidRDefault="006812C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 Татьяна Кузьменко выиграла в номинации «Лучший социальный волонтер».</w:t>
      </w:r>
    </w:p>
    <w:p w:rsidR="006812CC" w:rsidRPr="004C44F6" w:rsidRDefault="006812C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На конкурс «Лучший доброволец Иркутской области» было по</w:t>
      </w:r>
      <w:r w:rsidR="004911AB" w:rsidRPr="004C44F6">
        <w:rPr>
          <w:sz w:val="24"/>
          <w:szCs w:val="24"/>
        </w:rPr>
        <w:t>дано 250 заявок, 65 из них признаны победителями</w:t>
      </w:r>
      <w:r w:rsidRPr="004C44F6">
        <w:rPr>
          <w:sz w:val="24"/>
          <w:szCs w:val="24"/>
        </w:rPr>
        <w:t xml:space="preserve">. </w:t>
      </w:r>
    </w:p>
    <w:p w:rsidR="006812CC" w:rsidRPr="004C44F6" w:rsidRDefault="006812CC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Активно на терр</w:t>
      </w:r>
      <w:r w:rsidR="004911AB" w:rsidRPr="004C44F6">
        <w:rPr>
          <w:sz w:val="24"/>
          <w:szCs w:val="24"/>
        </w:rPr>
        <w:t>итории района реализуется акция</w:t>
      </w:r>
      <w:r w:rsidRPr="004C44F6">
        <w:rPr>
          <w:sz w:val="24"/>
          <w:szCs w:val="24"/>
        </w:rPr>
        <w:t xml:space="preserve"> по оказанию помощи людям, з</w:t>
      </w:r>
      <w:r w:rsidR="004465FF">
        <w:rPr>
          <w:sz w:val="24"/>
          <w:szCs w:val="24"/>
        </w:rPr>
        <w:t xml:space="preserve">аболевшим </w:t>
      </w:r>
      <w:proofErr w:type="spellStart"/>
      <w:r w:rsidR="004465FF">
        <w:rPr>
          <w:sz w:val="24"/>
          <w:szCs w:val="24"/>
        </w:rPr>
        <w:t>корона</w:t>
      </w:r>
      <w:r w:rsidRPr="004C44F6">
        <w:rPr>
          <w:sz w:val="24"/>
          <w:szCs w:val="24"/>
        </w:rPr>
        <w:t>вирусной</w:t>
      </w:r>
      <w:proofErr w:type="spellEnd"/>
      <w:r w:rsidRPr="004C44F6">
        <w:rPr>
          <w:sz w:val="24"/>
          <w:szCs w:val="24"/>
        </w:rPr>
        <w:t xml:space="preserve"> инфекцией #МЫВМЕСТЕ. Добровольцы оказывают помощь населению в доставке продуктов питания и лекарственных препаратов. </w:t>
      </w:r>
    </w:p>
    <w:p w:rsidR="006812CC" w:rsidRPr="004C44F6" w:rsidRDefault="004465FF" w:rsidP="00A649D6">
      <w:pPr>
        <w:ind w:firstLine="567"/>
        <w:jc w:val="both"/>
        <w:rPr>
          <w:sz w:val="24"/>
          <w:szCs w:val="24"/>
        </w:rPr>
      </w:pPr>
      <w:r w:rsidRPr="004465FF">
        <w:rPr>
          <w:sz w:val="24"/>
          <w:szCs w:val="24"/>
        </w:rPr>
        <w:t>П</w:t>
      </w:r>
      <w:r w:rsidR="006812CC" w:rsidRPr="004C44F6">
        <w:rPr>
          <w:sz w:val="24"/>
          <w:szCs w:val="24"/>
        </w:rPr>
        <w:t>ри поддержке Министерства по молодежной политике Иркутской области на территории района были проведены обучающие занятия для волонтеров по действия</w:t>
      </w:r>
      <w:r>
        <w:rPr>
          <w:sz w:val="24"/>
          <w:szCs w:val="24"/>
        </w:rPr>
        <w:t>м</w:t>
      </w:r>
      <w:r w:rsidR="006812CC" w:rsidRPr="004C44F6">
        <w:rPr>
          <w:sz w:val="24"/>
          <w:szCs w:val="24"/>
        </w:rPr>
        <w:t xml:space="preserve"> в случае чрезвычайных ситуаций. Были проведены занятия по поиск</w:t>
      </w:r>
      <w:r w:rsidR="00513F01" w:rsidRPr="004C44F6">
        <w:rPr>
          <w:sz w:val="24"/>
          <w:szCs w:val="24"/>
        </w:rPr>
        <w:t>у</w:t>
      </w:r>
      <w:r w:rsidR="006812CC" w:rsidRPr="004C44F6">
        <w:rPr>
          <w:sz w:val="24"/>
          <w:szCs w:val="24"/>
        </w:rPr>
        <w:t xml:space="preserve"> потер</w:t>
      </w:r>
      <w:r>
        <w:rPr>
          <w:sz w:val="24"/>
          <w:szCs w:val="24"/>
        </w:rPr>
        <w:t>явшегося в лесу человека, поиску и эвакуации</w:t>
      </w:r>
      <w:r w:rsidR="006812CC" w:rsidRPr="004C44F6">
        <w:rPr>
          <w:sz w:val="24"/>
          <w:szCs w:val="24"/>
        </w:rPr>
        <w:t xml:space="preserve"> </w:t>
      </w:r>
      <w:r w:rsidR="006812CC" w:rsidRPr="004C44F6">
        <w:rPr>
          <w:sz w:val="24"/>
          <w:szCs w:val="24"/>
        </w:rPr>
        <w:lastRenderedPageBreak/>
        <w:t xml:space="preserve">человека из задымленного помещения, </w:t>
      </w:r>
      <w:r>
        <w:rPr>
          <w:sz w:val="24"/>
          <w:szCs w:val="24"/>
        </w:rPr>
        <w:t>по работе с пожарным инвентарем и боевому</w:t>
      </w:r>
      <w:r w:rsidR="006812CC" w:rsidRPr="004C44F6">
        <w:rPr>
          <w:sz w:val="24"/>
          <w:szCs w:val="24"/>
        </w:rPr>
        <w:t xml:space="preserve"> раз</w:t>
      </w:r>
      <w:r>
        <w:rPr>
          <w:sz w:val="24"/>
          <w:szCs w:val="24"/>
        </w:rPr>
        <w:t>вертыванию пожарных рукавов, помощи</w:t>
      </w:r>
      <w:r w:rsidR="006812CC" w:rsidRPr="004C44F6">
        <w:rPr>
          <w:sz w:val="24"/>
          <w:szCs w:val="24"/>
        </w:rPr>
        <w:t xml:space="preserve"> пострадавшим при ДТП. </w:t>
      </w:r>
    </w:p>
    <w:p w:rsidR="004465FF" w:rsidRDefault="004465FF" w:rsidP="00A649D6">
      <w:pPr>
        <w:ind w:firstLine="567"/>
        <w:jc w:val="center"/>
        <w:rPr>
          <w:b/>
          <w:sz w:val="24"/>
          <w:szCs w:val="24"/>
        </w:rPr>
      </w:pPr>
    </w:p>
    <w:p w:rsidR="00843C4B" w:rsidRPr="004C44F6" w:rsidRDefault="00843C4B" w:rsidP="00A649D6">
      <w:pPr>
        <w:ind w:firstLine="567"/>
        <w:jc w:val="center"/>
        <w:rPr>
          <w:sz w:val="24"/>
          <w:szCs w:val="24"/>
        </w:rPr>
      </w:pPr>
      <w:r w:rsidRPr="004C44F6">
        <w:rPr>
          <w:b/>
          <w:sz w:val="24"/>
          <w:szCs w:val="24"/>
        </w:rPr>
        <w:t xml:space="preserve">ГО </w:t>
      </w:r>
      <w:r w:rsidR="004465FF">
        <w:rPr>
          <w:b/>
          <w:sz w:val="24"/>
          <w:szCs w:val="24"/>
        </w:rPr>
        <w:t xml:space="preserve">и </w:t>
      </w:r>
      <w:r w:rsidRPr="004C44F6">
        <w:rPr>
          <w:b/>
          <w:sz w:val="24"/>
          <w:szCs w:val="24"/>
        </w:rPr>
        <w:t>ЧС</w:t>
      </w:r>
    </w:p>
    <w:p w:rsidR="00843C4B" w:rsidRPr="004C44F6" w:rsidRDefault="00843C4B" w:rsidP="00A649D6">
      <w:pPr>
        <w:ind w:firstLine="567"/>
        <w:jc w:val="both"/>
        <w:rPr>
          <w:sz w:val="24"/>
          <w:szCs w:val="24"/>
          <w:u w:val="single"/>
        </w:rPr>
      </w:pPr>
      <w:r w:rsidRPr="004C44F6">
        <w:rPr>
          <w:sz w:val="24"/>
          <w:szCs w:val="24"/>
        </w:rPr>
        <w:t>При подготовке к весенне-летнему паводку 2021 года был проведен комплекс превентивных мероприятий</w:t>
      </w:r>
      <w:r w:rsidRPr="004C44F6">
        <w:rPr>
          <w:color w:val="000000"/>
          <w:sz w:val="24"/>
          <w:szCs w:val="24"/>
        </w:rPr>
        <w:t xml:space="preserve"> на общую сумму 551,5 тыс. рублей </w:t>
      </w:r>
      <w:r w:rsidR="004465FF">
        <w:rPr>
          <w:color w:val="000000"/>
          <w:sz w:val="24"/>
          <w:szCs w:val="24"/>
        </w:rPr>
        <w:t>из бюджетов различных уровней (п</w:t>
      </w:r>
      <w:r w:rsidRPr="004C44F6">
        <w:rPr>
          <w:color w:val="000000"/>
          <w:sz w:val="24"/>
          <w:szCs w:val="24"/>
        </w:rPr>
        <w:t xml:space="preserve">иление и чернение льда на </w:t>
      </w:r>
      <w:proofErr w:type="spellStart"/>
      <w:r w:rsidRPr="004C44F6">
        <w:rPr>
          <w:color w:val="000000"/>
          <w:sz w:val="24"/>
          <w:szCs w:val="24"/>
        </w:rPr>
        <w:t>затороопасных</w:t>
      </w:r>
      <w:proofErr w:type="spellEnd"/>
      <w:r w:rsidRPr="004C44F6">
        <w:rPr>
          <w:color w:val="000000"/>
          <w:sz w:val="24"/>
          <w:szCs w:val="24"/>
        </w:rPr>
        <w:t xml:space="preserve"> участках).</w:t>
      </w:r>
      <w:r w:rsidRPr="004C44F6">
        <w:rPr>
          <w:sz w:val="24"/>
          <w:szCs w:val="24"/>
        </w:rPr>
        <w:t xml:space="preserve"> Всего в отчетном году про</w:t>
      </w:r>
      <w:r w:rsidR="00DE1203">
        <w:rPr>
          <w:sz w:val="24"/>
          <w:szCs w:val="24"/>
        </w:rPr>
        <w:t>изведено пиление 3,308 км. льда</w:t>
      </w:r>
      <w:r w:rsidRPr="004C44F6">
        <w:rPr>
          <w:sz w:val="24"/>
          <w:szCs w:val="24"/>
        </w:rPr>
        <w:t xml:space="preserve"> и чернения на площади 0,2 кв. км.</w:t>
      </w:r>
    </w:p>
    <w:p w:rsidR="00843C4B" w:rsidRPr="004C44F6" w:rsidRDefault="00843C4B" w:rsidP="00A649D6">
      <w:pPr>
        <w:ind w:firstLine="567"/>
        <w:jc w:val="both"/>
        <w:rPr>
          <w:sz w:val="24"/>
          <w:szCs w:val="24"/>
        </w:rPr>
      </w:pPr>
      <w:proofErr w:type="spellStart"/>
      <w:r w:rsidRPr="004C44F6">
        <w:rPr>
          <w:sz w:val="24"/>
          <w:szCs w:val="24"/>
        </w:rPr>
        <w:t>Паводкоопасный</w:t>
      </w:r>
      <w:proofErr w:type="spellEnd"/>
      <w:r w:rsidRPr="004C44F6">
        <w:rPr>
          <w:sz w:val="24"/>
          <w:szCs w:val="24"/>
        </w:rPr>
        <w:t xml:space="preserve"> период 2021 года проходил стабильно. Благодаря сложившимся погодным условиям, а также своевременно проведенным профилактическим мероприятиям в период прохождения ледохода весной 2021 года</w:t>
      </w:r>
      <w:r w:rsidR="00DE1203">
        <w:rPr>
          <w:sz w:val="24"/>
          <w:szCs w:val="24"/>
        </w:rPr>
        <w:t>,</w:t>
      </w:r>
      <w:r w:rsidRPr="004C44F6">
        <w:rPr>
          <w:sz w:val="24"/>
          <w:szCs w:val="24"/>
        </w:rPr>
        <w:t xml:space="preserve"> опасных заторных явлений на реках района не возникало. Взрывные работы не проводились.</w:t>
      </w:r>
    </w:p>
    <w:p w:rsidR="00843C4B" w:rsidRPr="004C44F6" w:rsidRDefault="00843C4B" w:rsidP="00A649D6">
      <w:pPr>
        <w:ind w:firstLine="567"/>
        <w:jc w:val="both"/>
        <w:rPr>
          <w:sz w:val="24"/>
          <w:szCs w:val="24"/>
          <w:u w:val="single"/>
        </w:rPr>
      </w:pPr>
      <w:r w:rsidRPr="004C44F6">
        <w:rPr>
          <w:sz w:val="24"/>
          <w:szCs w:val="24"/>
        </w:rPr>
        <w:t xml:space="preserve">В 2021 году </w:t>
      </w:r>
      <w:proofErr w:type="spellStart"/>
      <w:r w:rsidRPr="004C44F6">
        <w:rPr>
          <w:sz w:val="24"/>
          <w:szCs w:val="24"/>
        </w:rPr>
        <w:t>лесопожарная</w:t>
      </w:r>
      <w:proofErr w:type="spellEnd"/>
      <w:r w:rsidRPr="004C44F6">
        <w:rPr>
          <w:sz w:val="24"/>
          <w:szCs w:val="24"/>
        </w:rPr>
        <w:t xml:space="preserve"> обстановка характеризовалась значительным снижением количества лесных пожаров. В лесах района произошло 11 лесных пожаров, что на 6 пожаров меньше 2020 года. Общая площадь пожаров значительно меньше АППГ и составила 15,8</w:t>
      </w:r>
      <w:r w:rsidR="00DE1203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га (АППГ- 3460,9</w:t>
      </w:r>
      <w:r w:rsidR="00DE1203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 xml:space="preserve">га.) </w:t>
      </w:r>
    </w:p>
    <w:p w:rsidR="00843C4B" w:rsidRPr="004C44F6" w:rsidRDefault="00843C4B" w:rsidP="00A649D6">
      <w:pPr>
        <w:ind w:firstLine="567"/>
        <w:jc w:val="both"/>
        <w:rPr>
          <w:b/>
          <w:sz w:val="24"/>
          <w:szCs w:val="24"/>
        </w:rPr>
      </w:pPr>
      <w:r w:rsidRPr="004C44F6">
        <w:rPr>
          <w:sz w:val="24"/>
          <w:szCs w:val="24"/>
        </w:rPr>
        <w:t xml:space="preserve">В связи со стабильной </w:t>
      </w:r>
      <w:proofErr w:type="spellStart"/>
      <w:r w:rsidRPr="004C44F6">
        <w:rPr>
          <w:sz w:val="24"/>
          <w:szCs w:val="24"/>
        </w:rPr>
        <w:t>лесопожарной</w:t>
      </w:r>
      <w:proofErr w:type="spellEnd"/>
      <w:r w:rsidRPr="004C44F6">
        <w:rPr>
          <w:sz w:val="24"/>
          <w:szCs w:val="24"/>
        </w:rPr>
        <w:t xml:space="preserve"> обстановкой, ликвидацией лесных пожаров в кратчайшие сроки и на минимальных площадях, в 2021 году режим ЧС в лесах муниципального характера не вводился. </w:t>
      </w:r>
    </w:p>
    <w:p w:rsidR="00843C4B" w:rsidRPr="004C44F6" w:rsidRDefault="00DE1203" w:rsidP="00A649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2021 году</w:t>
      </w:r>
      <w:r w:rsidR="00843C4B" w:rsidRPr="004C44F6">
        <w:rPr>
          <w:sz w:val="24"/>
          <w:szCs w:val="24"/>
        </w:rPr>
        <w:t xml:space="preserve"> зарегистрировано 29 пожаров, погибших нет, 1 человек пострадал.</w:t>
      </w:r>
    </w:p>
    <w:p w:rsidR="00843C4B" w:rsidRPr="004C44F6" w:rsidRDefault="00843C4B" w:rsidP="00A649D6">
      <w:pPr>
        <w:snapToGrid w:val="0"/>
        <w:ind w:firstLine="567"/>
        <w:jc w:val="both"/>
        <w:rPr>
          <w:bCs/>
          <w:sz w:val="24"/>
          <w:szCs w:val="24"/>
        </w:rPr>
      </w:pPr>
      <w:r w:rsidRPr="004C44F6">
        <w:rPr>
          <w:bCs/>
          <w:sz w:val="24"/>
          <w:szCs w:val="24"/>
        </w:rPr>
        <w:t>В настоящее время администрациями сельских поселений района завершена работа по включению добровольных пожарных в реестр добровольного пожарного общества Иркутской области. В единый реестр включено 85 добровольцев.</w:t>
      </w:r>
    </w:p>
    <w:p w:rsidR="00843C4B" w:rsidRPr="004C44F6" w:rsidRDefault="00843C4B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Ежегодное обновление тепловых сетей и источников теплоснабжения значительно снизило угрозу возникновения чрезвычайных ситуаций, связанных с авариями на объектах ЖКХ. В 2021 году серьезных аварий на объектах теплоснабжения не произошло.</w:t>
      </w:r>
    </w:p>
    <w:p w:rsidR="00843C4B" w:rsidRPr="004C44F6" w:rsidRDefault="00843C4B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Продолжают происходить аварии на линиях электропередач и трансформаторных подстанциях </w:t>
      </w:r>
      <w:proofErr w:type="spellStart"/>
      <w:r w:rsidRPr="004C44F6">
        <w:rPr>
          <w:sz w:val="24"/>
          <w:szCs w:val="24"/>
        </w:rPr>
        <w:t>Жигаловского</w:t>
      </w:r>
      <w:proofErr w:type="spellEnd"/>
      <w:r w:rsidRPr="004C44F6">
        <w:rPr>
          <w:sz w:val="24"/>
          <w:szCs w:val="24"/>
        </w:rPr>
        <w:t xml:space="preserve"> РЭС и </w:t>
      </w:r>
      <w:proofErr w:type="spellStart"/>
      <w:r w:rsidRPr="004C44F6">
        <w:rPr>
          <w:sz w:val="24"/>
          <w:szCs w:val="24"/>
        </w:rPr>
        <w:t>Жигаловского</w:t>
      </w:r>
      <w:proofErr w:type="spellEnd"/>
      <w:r w:rsidRPr="004C44F6">
        <w:rPr>
          <w:sz w:val="24"/>
          <w:szCs w:val="24"/>
        </w:rPr>
        <w:t xml:space="preserve"> электросетевого участка, что создает угрозу объектам жизнеобеспечения района в зимний период.</w:t>
      </w:r>
    </w:p>
    <w:p w:rsidR="00843C4B" w:rsidRPr="004C44F6" w:rsidRDefault="00843C4B" w:rsidP="00A649D6">
      <w:pPr>
        <w:ind w:firstLine="567"/>
        <w:jc w:val="both"/>
        <w:rPr>
          <w:sz w:val="24"/>
          <w:szCs w:val="24"/>
        </w:rPr>
      </w:pPr>
    </w:p>
    <w:p w:rsidR="00843C4B" w:rsidRPr="004C44F6" w:rsidRDefault="00843C4B" w:rsidP="00A649D6">
      <w:pPr>
        <w:ind w:firstLine="567"/>
        <w:jc w:val="center"/>
        <w:rPr>
          <w:b/>
          <w:sz w:val="24"/>
          <w:szCs w:val="24"/>
        </w:rPr>
      </w:pPr>
      <w:r w:rsidRPr="004C44F6">
        <w:rPr>
          <w:b/>
          <w:sz w:val="24"/>
          <w:szCs w:val="24"/>
        </w:rPr>
        <w:t>Деятельность муниципального звена ТП РСЧС</w:t>
      </w:r>
    </w:p>
    <w:p w:rsidR="00843C4B" w:rsidRPr="004C44F6" w:rsidRDefault="00843C4B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Координация действий органов управления, привлекаемых сил и средств для предупреждения и ликвидации чрезвычайных ситуаций осуществляется на заседаниях районной комиссии по чрезвычайным ситуациям и пожарной безопасности.</w:t>
      </w:r>
    </w:p>
    <w:p w:rsidR="00843C4B" w:rsidRPr="004C44F6" w:rsidRDefault="00843C4B" w:rsidP="00A649D6">
      <w:pPr>
        <w:pStyle w:val="a4"/>
        <w:spacing w:after="0" w:line="240" w:lineRule="auto"/>
        <w:ind w:firstLine="567"/>
        <w:jc w:val="both"/>
      </w:pPr>
      <w:r w:rsidRPr="004C44F6">
        <w:t>В 2021 году проведено 8 заседаний районной КЧС и ПБ. Из них 6 заседаний плановых и 2 внеплановых. Всего рассмотрено 15 вопросов.</w:t>
      </w:r>
    </w:p>
    <w:p w:rsidR="00843C4B" w:rsidRPr="004C44F6" w:rsidRDefault="00843C4B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Работа органа повседневного управления ГО и ЧС администрации МО «</w:t>
      </w:r>
      <w:proofErr w:type="spellStart"/>
      <w:r w:rsidRPr="004C44F6">
        <w:rPr>
          <w:sz w:val="24"/>
          <w:szCs w:val="24"/>
        </w:rPr>
        <w:t>Жигаловский</w:t>
      </w:r>
      <w:proofErr w:type="spellEnd"/>
      <w:r w:rsidRPr="004C44F6">
        <w:rPr>
          <w:sz w:val="24"/>
          <w:szCs w:val="24"/>
        </w:rPr>
        <w:t xml:space="preserve"> район» (ЕДДС) осуществлялась в соответствии с требовани</w:t>
      </w:r>
      <w:r w:rsidR="00DE1203">
        <w:rPr>
          <w:sz w:val="24"/>
          <w:szCs w:val="24"/>
        </w:rPr>
        <w:t>ями.</w:t>
      </w:r>
      <w:r w:rsidRPr="004C44F6">
        <w:rPr>
          <w:sz w:val="24"/>
          <w:szCs w:val="24"/>
        </w:rPr>
        <w:t xml:space="preserve"> Всего за 2021 год поступило сообщений – 2793 в том числе:</w:t>
      </w:r>
    </w:p>
    <w:p w:rsidR="00843C4B" w:rsidRPr="004C44F6" w:rsidRDefault="00843C4B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1. О фактах нарушений в системе теплоснабжения –15</w:t>
      </w:r>
    </w:p>
    <w:p w:rsidR="00843C4B" w:rsidRPr="004C44F6" w:rsidRDefault="00843C4B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2. О фактах нарушения в системе электроснабжения –110</w:t>
      </w:r>
    </w:p>
    <w:p w:rsidR="00843C4B" w:rsidRPr="004C44F6" w:rsidRDefault="00843C4B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3. О дорожно-транспортных происшествиях – 49 </w:t>
      </w:r>
    </w:p>
    <w:p w:rsidR="00843C4B" w:rsidRPr="004C44F6" w:rsidRDefault="00DE1203" w:rsidP="00A649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 пожарах – 1017 </w:t>
      </w:r>
      <w:r w:rsidR="00843C4B" w:rsidRPr="004C44F6">
        <w:rPr>
          <w:sz w:val="24"/>
          <w:szCs w:val="24"/>
        </w:rPr>
        <w:t xml:space="preserve">(в </w:t>
      </w:r>
      <w:proofErr w:type="spellStart"/>
      <w:r w:rsidR="00843C4B" w:rsidRPr="004C44F6">
        <w:rPr>
          <w:sz w:val="24"/>
          <w:szCs w:val="24"/>
        </w:rPr>
        <w:t>т.ч</w:t>
      </w:r>
      <w:proofErr w:type="spellEnd"/>
      <w:r w:rsidR="00843C4B" w:rsidRPr="004C44F6">
        <w:rPr>
          <w:sz w:val="24"/>
          <w:szCs w:val="24"/>
        </w:rPr>
        <w:t>. о термических точках и лесных пожарах – 977</w:t>
      </w:r>
      <w:r>
        <w:rPr>
          <w:sz w:val="24"/>
          <w:szCs w:val="24"/>
        </w:rPr>
        <w:t>)</w:t>
      </w:r>
      <w:r w:rsidR="00843C4B" w:rsidRPr="004C44F6">
        <w:rPr>
          <w:sz w:val="24"/>
          <w:szCs w:val="24"/>
        </w:rPr>
        <w:t xml:space="preserve"> </w:t>
      </w:r>
    </w:p>
    <w:p w:rsidR="00843C4B" w:rsidRPr="004C44F6" w:rsidRDefault="00DE1203" w:rsidP="00A649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 заболеваниях </w:t>
      </w:r>
      <w:r w:rsidR="00843C4B" w:rsidRPr="004C44F6">
        <w:rPr>
          <w:sz w:val="24"/>
          <w:szCs w:val="24"/>
        </w:rPr>
        <w:t xml:space="preserve">и травмах –209 </w:t>
      </w:r>
    </w:p>
    <w:p w:rsidR="00843C4B" w:rsidRPr="004C44F6" w:rsidRDefault="00843C4B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6. О преступлениях –1347 </w:t>
      </w:r>
    </w:p>
    <w:p w:rsidR="00843C4B" w:rsidRPr="004C44F6" w:rsidRDefault="00843C4B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7. О фактах нарушений в системе электросвязи –</w:t>
      </w:r>
      <w:r w:rsidR="00DE1203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 xml:space="preserve">23 </w:t>
      </w:r>
    </w:p>
    <w:p w:rsidR="00843C4B" w:rsidRPr="004C44F6" w:rsidRDefault="00843C4B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8. Иные происшествия –23 </w:t>
      </w:r>
    </w:p>
    <w:p w:rsidR="00843C4B" w:rsidRPr="004C44F6" w:rsidRDefault="00843C4B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В течение 2021 года на единый номер 112 поступило</w:t>
      </w:r>
      <w:r w:rsidR="00DE1203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3045 (2020</w:t>
      </w:r>
      <w:r w:rsidR="00DE1203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-</w:t>
      </w:r>
      <w:r w:rsidR="00DE1203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3211) обращений граждан, из них:</w:t>
      </w:r>
    </w:p>
    <w:p w:rsidR="00843C4B" w:rsidRPr="004C44F6" w:rsidRDefault="00843C4B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 МВД - 249 (2020</w:t>
      </w:r>
      <w:r w:rsidR="00DE1203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-</w:t>
      </w:r>
      <w:r w:rsidR="00DE1203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236);</w:t>
      </w:r>
    </w:p>
    <w:p w:rsidR="00843C4B" w:rsidRPr="004C44F6" w:rsidRDefault="00843C4B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 здравоохранения – 456 (2020</w:t>
      </w:r>
      <w:r w:rsidR="00DE1203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-</w:t>
      </w:r>
      <w:r w:rsidR="00DE1203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258);</w:t>
      </w:r>
    </w:p>
    <w:p w:rsidR="00843C4B" w:rsidRPr="004C44F6" w:rsidRDefault="00843C4B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  пожарные – 29 (2020</w:t>
      </w:r>
      <w:r w:rsidR="00DE1203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-</w:t>
      </w:r>
      <w:r w:rsidR="00DE1203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24);</w:t>
      </w:r>
    </w:p>
    <w:p w:rsidR="00843C4B" w:rsidRPr="004C44F6" w:rsidRDefault="00843C4B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  детская шалость – 113 (2020</w:t>
      </w:r>
      <w:r w:rsidR="00DE1203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-</w:t>
      </w:r>
      <w:r w:rsidR="00DE1203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126);</w:t>
      </w:r>
    </w:p>
    <w:p w:rsidR="00843C4B" w:rsidRPr="004C44F6" w:rsidRDefault="00843C4B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 справочные –</w:t>
      </w:r>
      <w:r w:rsidR="00DE1203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553 (2020</w:t>
      </w:r>
      <w:r w:rsidR="00DE1203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-</w:t>
      </w:r>
      <w:r w:rsidR="00DE1203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364);</w:t>
      </w:r>
    </w:p>
    <w:p w:rsidR="00843C4B" w:rsidRPr="004C44F6" w:rsidRDefault="00843C4B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- ложные – 1625 (2020</w:t>
      </w:r>
      <w:r w:rsidR="00DE1203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-</w:t>
      </w:r>
      <w:r w:rsidR="00DE1203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>2009).</w:t>
      </w:r>
    </w:p>
    <w:p w:rsidR="00843C4B" w:rsidRPr="004C44F6" w:rsidRDefault="00843C4B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lastRenderedPageBreak/>
        <w:t>Вся поступающая информация незамедлительно доводилась до руководства администрации района, других должностных лиц и оперативных служб района с последующим принятием необходимых решений.</w:t>
      </w:r>
    </w:p>
    <w:p w:rsidR="00843C4B" w:rsidRPr="004C44F6" w:rsidRDefault="00843C4B" w:rsidP="00A649D6">
      <w:pPr>
        <w:ind w:firstLine="567"/>
        <w:jc w:val="center"/>
        <w:rPr>
          <w:b/>
          <w:sz w:val="24"/>
          <w:szCs w:val="24"/>
        </w:rPr>
      </w:pPr>
    </w:p>
    <w:p w:rsidR="006F0259" w:rsidRPr="004C44F6" w:rsidRDefault="006F0259" w:rsidP="00A649D6">
      <w:pPr>
        <w:ind w:firstLine="567"/>
        <w:jc w:val="center"/>
        <w:rPr>
          <w:b/>
          <w:sz w:val="24"/>
          <w:szCs w:val="24"/>
        </w:rPr>
      </w:pPr>
    </w:p>
    <w:p w:rsidR="006F0259" w:rsidRPr="004C44F6" w:rsidRDefault="006F0259" w:rsidP="00A649D6">
      <w:pPr>
        <w:ind w:firstLine="567"/>
        <w:jc w:val="center"/>
        <w:rPr>
          <w:b/>
          <w:sz w:val="24"/>
          <w:szCs w:val="24"/>
        </w:rPr>
      </w:pPr>
      <w:r w:rsidRPr="004C44F6">
        <w:rPr>
          <w:b/>
          <w:sz w:val="24"/>
          <w:szCs w:val="24"/>
        </w:rPr>
        <w:t>Работа с населением</w:t>
      </w:r>
    </w:p>
    <w:p w:rsidR="006F0259" w:rsidRPr="004C44F6" w:rsidRDefault="006F0259" w:rsidP="00A649D6">
      <w:pPr>
        <w:shd w:val="clear" w:color="auto" w:fill="FFFFFF"/>
        <w:ind w:firstLine="567"/>
        <w:jc w:val="both"/>
        <w:rPr>
          <w:sz w:val="24"/>
          <w:szCs w:val="24"/>
        </w:rPr>
      </w:pPr>
      <w:r w:rsidRPr="004C44F6">
        <w:rPr>
          <w:bCs/>
          <w:color w:val="000000"/>
          <w:sz w:val="24"/>
          <w:szCs w:val="24"/>
        </w:rPr>
        <w:t xml:space="preserve">В целях информирования населения о новостях, </w:t>
      </w:r>
      <w:r w:rsidRPr="004C44F6">
        <w:rPr>
          <w:sz w:val="24"/>
          <w:szCs w:val="24"/>
        </w:rPr>
        <w:t>доведения до сведения официальной информации о социально-экономическом и культурном развитии района, о развитии его общественной инфраструктуры Администрацией МО «</w:t>
      </w:r>
      <w:proofErr w:type="spellStart"/>
      <w:r w:rsidRPr="004C44F6">
        <w:rPr>
          <w:sz w:val="24"/>
          <w:szCs w:val="24"/>
        </w:rPr>
        <w:t>Жигаловский</w:t>
      </w:r>
      <w:proofErr w:type="spellEnd"/>
      <w:r w:rsidRPr="004C44F6">
        <w:rPr>
          <w:sz w:val="24"/>
          <w:szCs w:val="24"/>
        </w:rPr>
        <w:t xml:space="preserve"> район» выпускается муниципальная газета</w:t>
      </w:r>
      <w:r w:rsidR="00DE1203">
        <w:rPr>
          <w:sz w:val="24"/>
          <w:szCs w:val="24"/>
        </w:rPr>
        <w:t>, т</w:t>
      </w:r>
      <w:r w:rsidRPr="004C44F6">
        <w:rPr>
          <w:sz w:val="24"/>
          <w:szCs w:val="24"/>
        </w:rPr>
        <w:t>ираж газеты – 2000 экземпляров. За 2021 год вышло 18 номеров газеты «</w:t>
      </w:r>
      <w:proofErr w:type="spellStart"/>
      <w:r w:rsidRPr="004C44F6">
        <w:rPr>
          <w:sz w:val="24"/>
          <w:szCs w:val="24"/>
        </w:rPr>
        <w:t>Жигаловский</w:t>
      </w:r>
      <w:proofErr w:type="spellEnd"/>
      <w:r w:rsidRPr="004C44F6">
        <w:rPr>
          <w:sz w:val="24"/>
          <w:szCs w:val="24"/>
        </w:rPr>
        <w:t xml:space="preserve"> район» и 17 специальных выпусков, с 2017 года – 86 газет и 85 специальных выпусков. </w:t>
      </w:r>
    </w:p>
    <w:p w:rsidR="006F0259" w:rsidRPr="004C44F6" w:rsidRDefault="006F0259" w:rsidP="00A649D6">
      <w:pPr>
        <w:shd w:val="clear" w:color="auto" w:fill="FFFFFF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 xml:space="preserve">В целях информирования населения </w:t>
      </w:r>
      <w:r w:rsidR="002575EA">
        <w:rPr>
          <w:sz w:val="24"/>
          <w:szCs w:val="24"/>
        </w:rPr>
        <w:t>ведется официальный сайт муниципального образования «</w:t>
      </w:r>
      <w:proofErr w:type="spellStart"/>
      <w:r w:rsidR="002575EA">
        <w:rPr>
          <w:sz w:val="24"/>
          <w:szCs w:val="24"/>
        </w:rPr>
        <w:t>Жигаловский</w:t>
      </w:r>
      <w:proofErr w:type="spellEnd"/>
      <w:r w:rsidR="002575EA">
        <w:rPr>
          <w:sz w:val="24"/>
          <w:szCs w:val="24"/>
        </w:rPr>
        <w:t xml:space="preserve"> район»  </w:t>
      </w:r>
      <w:hyperlink r:id="rId6" w:history="1">
        <w:r w:rsidR="00AE74D7" w:rsidRPr="004A0FE9">
          <w:rPr>
            <w:rStyle w:val="a6"/>
            <w:sz w:val="24"/>
            <w:szCs w:val="24"/>
          </w:rPr>
          <w:t>https://жигаловский-район.рф/</w:t>
        </w:r>
      </w:hyperlink>
      <w:r w:rsidR="00AE74D7">
        <w:rPr>
          <w:sz w:val="24"/>
          <w:szCs w:val="24"/>
        </w:rPr>
        <w:t xml:space="preserve">, </w:t>
      </w:r>
      <w:r w:rsidRPr="004C44F6">
        <w:rPr>
          <w:sz w:val="24"/>
          <w:szCs w:val="24"/>
        </w:rPr>
        <w:t xml:space="preserve"> </w:t>
      </w:r>
      <w:r w:rsidR="00AE74D7" w:rsidRPr="004C44F6">
        <w:rPr>
          <w:sz w:val="24"/>
          <w:szCs w:val="24"/>
        </w:rPr>
        <w:t>созданы</w:t>
      </w:r>
      <w:r w:rsidR="00AE74D7" w:rsidRPr="004C44F6">
        <w:rPr>
          <w:sz w:val="24"/>
          <w:szCs w:val="24"/>
        </w:rPr>
        <w:t xml:space="preserve"> </w:t>
      </w:r>
      <w:r w:rsidRPr="004C44F6">
        <w:rPr>
          <w:sz w:val="24"/>
          <w:szCs w:val="24"/>
        </w:rPr>
        <w:t xml:space="preserve">страницы и официальные группы Администрации района в социальных сетях: ВК </w:t>
      </w:r>
      <w:hyperlink r:id="rId7" w:history="1">
        <w:r w:rsidRPr="004C44F6">
          <w:rPr>
            <w:rStyle w:val="a6"/>
            <w:sz w:val="24"/>
            <w:szCs w:val="24"/>
          </w:rPr>
          <w:t>https://vk.com/public203643006</w:t>
        </w:r>
      </w:hyperlink>
      <w:r w:rsidRPr="004C44F6">
        <w:rPr>
          <w:sz w:val="24"/>
          <w:szCs w:val="24"/>
        </w:rPr>
        <w:t xml:space="preserve">, ОК </w:t>
      </w:r>
      <w:hyperlink r:id="rId8" w:history="1">
        <w:r w:rsidRPr="004C44F6">
          <w:rPr>
            <w:rStyle w:val="a6"/>
            <w:sz w:val="24"/>
            <w:szCs w:val="24"/>
          </w:rPr>
          <w:t>https://ok.ru/group/59369776808074</w:t>
        </w:r>
      </w:hyperlink>
      <w:r w:rsidRPr="004C44F6">
        <w:rPr>
          <w:sz w:val="24"/>
          <w:szCs w:val="24"/>
        </w:rPr>
        <w:t xml:space="preserve">, </w:t>
      </w:r>
      <w:proofErr w:type="spellStart"/>
      <w:r w:rsidRPr="004C44F6">
        <w:rPr>
          <w:sz w:val="24"/>
          <w:szCs w:val="24"/>
        </w:rPr>
        <w:t>Фейсбук</w:t>
      </w:r>
      <w:proofErr w:type="spellEnd"/>
      <w:r w:rsidRPr="004C44F6">
        <w:rPr>
          <w:sz w:val="24"/>
          <w:szCs w:val="24"/>
        </w:rPr>
        <w:t xml:space="preserve"> </w:t>
      </w:r>
      <w:hyperlink r:id="rId9" w:history="1">
        <w:r w:rsidRPr="004C44F6">
          <w:rPr>
            <w:rStyle w:val="a6"/>
            <w:sz w:val="24"/>
            <w:szCs w:val="24"/>
          </w:rPr>
          <w:t>https://www.facebook.com/groups/250323537105941</w:t>
        </w:r>
      </w:hyperlink>
      <w:r w:rsidRPr="004C44F6">
        <w:rPr>
          <w:sz w:val="24"/>
          <w:szCs w:val="24"/>
        </w:rPr>
        <w:t xml:space="preserve">, </w:t>
      </w:r>
      <w:proofErr w:type="spellStart"/>
      <w:r w:rsidRPr="004C44F6">
        <w:rPr>
          <w:sz w:val="24"/>
          <w:szCs w:val="24"/>
        </w:rPr>
        <w:t>Инстаграм</w:t>
      </w:r>
      <w:proofErr w:type="spellEnd"/>
      <w:r w:rsidRPr="004C44F6">
        <w:rPr>
          <w:sz w:val="24"/>
          <w:szCs w:val="24"/>
        </w:rPr>
        <w:t xml:space="preserve"> </w:t>
      </w:r>
      <w:hyperlink r:id="rId10" w:history="1">
        <w:r w:rsidRPr="004C44F6">
          <w:rPr>
            <w:rStyle w:val="a6"/>
            <w:sz w:val="24"/>
            <w:szCs w:val="24"/>
          </w:rPr>
          <w:t>https://www.instagram.com/admjig/</w:t>
        </w:r>
      </w:hyperlink>
      <w:r w:rsidRPr="004C44F6">
        <w:rPr>
          <w:sz w:val="24"/>
          <w:szCs w:val="24"/>
        </w:rPr>
        <w:t>. Наибольшей популярно</w:t>
      </w:r>
      <w:r w:rsidR="00DE1203">
        <w:rPr>
          <w:sz w:val="24"/>
          <w:szCs w:val="24"/>
        </w:rPr>
        <w:t xml:space="preserve">стью пользуется </w:t>
      </w:r>
      <w:proofErr w:type="spellStart"/>
      <w:r w:rsidR="00DE1203">
        <w:rPr>
          <w:sz w:val="24"/>
          <w:szCs w:val="24"/>
        </w:rPr>
        <w:t>Инстаграм</w:t>
      </w:r>
      <w:proofErr w:type="spellEnd"/>
      <w:r w:rsidR="00DE1203">
        <w:rPr>
          <w:sz w:val="24"/>
          <w:szCs w:val="24"/>
        </w:rPr>
        <w:t>, на 17</w:t>
      </w:r>
      <w:r w:rsidRPr="004C44F6">
        <w:rPr>
          <w:sz w:val="24"/>
          <w:szCs w:val="24"/>
        </w:rPr>
        <w:t xml:space="preserve"> </w:t>
      </w:r>
      <w:r w:rsidR="00DE1203">
        <w:rPr>
          <w:sz w:val="24"/>
          <w:szCs w:val="24"/>
        </w:rPr>
        <w:t xml:space="preserve">марта 2022 года 1060 подписчиков, ОК – 205, </w:t>
      </w:r>
      <w:proofErr w:type="spellStart"/>
      <w:r w:rsidR="00DE1203">
        <w:rPr>
          <w:sz w:val="24"/>
          <w:szCs w:val="24"/>
        </w:rPr>
        <w:t>Фейсбук</w:t>
      </w:r>
      <w:proofErr w:type="spellEnd"/>
      <w:r w:rsidR="00DE1203">
        <w:rPr>
          <w:sz w:val="24"/>
          <w:szCs w:val="24"/>
        </w:rPr>
        <w:t xml:space="preserve"> – 69, ВК – 102</w:t>
      </w:r>
      <w:r w:rsidRPr="004C44F6">
        <w:rPr>
          <w:sz w:val="24"/>
          <w:szCs w:val="24"/>
        </w:rPr>
        <w:t>.</w:t>
      </w:r>
      <w:r w:rsidR="00DE1203">
        <w:rPr>
          <w:sz w:val="24"/>
          <w:szCs w:val="24"/>
        </w:rPr>
        <w:t xml:space="preserve"> В связи с блокировкой </w:t>
      </w:r>
      <w:proofErr w:type="spellStart"/>
      <w:r w:rsidR="00DE1203">
        <w:rPr>
          <w:sz w:val="24"/>
          <w:szCs w:val="24"/>
        </w:rPr>
        <w:t>Инстаграм</w:t>
      </w:r>
      <w:proofErr w:type="spellEnd"/>
      <w:r w:rsidR="00DE1203">
        <w:rPr>
          <w:sz w:val="24"/>
          <w:szCs w:val="24"/>
        </w:rPr>
        <w:t xml:space="preserve">, создан </w:t>
      </w:r>
      <w:proofErr w:type="spellStart"/>
      <w:r w:rsidR="00DE1203">
        <w:rPr>
          <w:sz w:val="24"/>
          <w:szCs w:val="24"/>
        </w:rPr>
        <w:t>Телеграм</w:t>
      </w:r>
      <w:proofErr w:type="spellEnd"/>
      <w:r w:rsidR="00DE1203">
        <w:rPr>
          <w:sz w:val="24"/>
          <w:szCs w:val="24"/>
        </w:rPr>
        <w:t xml:space="preserve"> канал </w:t>
      </w:r>
      <w:hyperlink r:id="rId11" w:history="1">
        <w:r w:rsidR="002575EA" w:rsidRPr="004A0FE9">
          <w:rPr>
            <w:rStyle w:val="a6"/>
            <w:sz w:val="24"/>
            <w:szCs w:val="24"/>
          </w:rPr>
          <w:t>https://t.me/admjig</w:t>
        </w:r>
      </w:hyperlink>
      <w:r w:rsidR="002575EA">
        <w:rPr>
          <w:sz w:val="24"/>
          <w:szCs w:val="24"/>
        </w:rPr>
        <w:t>, на котором 345 подписчиков.</w:t>
      </w:r>
    </w:p>
    <w:p w:rsidR="006F0259" w:rsidRPr="004C44F6" w:rsidRDefault="006F0259" w:rsidP="00A649D6">
      <w:pPr>
        <w:shd w:val="clear" w:color="auto" w:fill="FFFFFF"/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Мэром района и его заместителями осуществляется прием граждан по личным вопросам. Основные вопросы обращений</w:t>
      </w:r>
      <w:r w:rsidR="004911AB" w:rsidRPr="004C44F6">
        <w:rPr>
          <w:sz w:val="24"/>
          <w:szCs w:val="24"/>
        </w:rPr>
        <w:t xml:space="preserve"> граждан</w:t>
      </w:r>
      <w:r w:rsidRPr="004C44F6">
        <w:rPr>
          <w:sz w:val="24"/>
          <w:szCs w:val="24"/>
        </w:rPr>
        <w:t xml:space="preserve"> – о вакцинации, предоставлении земельных участков под строительство, о предоставлении жилья, о выделении материальной помощи, об отключении электроэнергии.</w:t>
      </w:r>
    </w:p>
    <w:p w:rsidR="006F0259" w:rsidRPr="004C44F6" w:rsidRDefault="006F0259" w:rsidP="00A649D6">
      <w:pPr>
        <w:ind w:firstLine="567"/>
        <w:jc w:val="both"/>
        <w:rPr>
          <w:sz w:val="24"/>
          <w:szCs w:val="24"/>
        </w:rPr>
      </w:pPr>
      <w:r w:rsidRPr="004C44F6">
        <w:rPr>
          <w:sz w:val="24"/>
          <w:szCs w:val="24"/>
        </w:rPr>
        <w:t>Встречи с населением не проводились в связи с эпидемиологическими ограничениями. Проводятся публичные слушания для обсуждения проектов муниципальных правовых актов с участием жителей муниципального образования. В 2021 году было проведено 6 публичных слушаний. В 2021 году принято 215 постановлений, 351 распоряжение по основной деятельности. Думой муниципального образования принято 38 решений.</w:t>
      </w:r>
    </w:p>
    <w:p w:rsidR="00DE1203" w:rsidRDefault="00DE1203" w:rsidP="00A649D6">
      <w:pPr>
        <w:ind w:firstLine="567"/>
        <w:jc w:val="center"/>
        <w:rPr>
          <w:b/>
          <w:sz w:val="24"/>
          <w:szCs w:val="24"/>
        </w:rPr>
      </w:pPr>
    </w:p>
    <w:p w:rsidR="006F0259" w:rsidRPr="004C44F6" w:rsidRDefault="006F0259" w:rsidP="00A649D6">
      <w:pPr>
        <w:ind w:firstLine="567"/>
        <w:jc w:val="center"/>
        <w:rPr>
          <w:b/>
          <w:sz w:val="24"/>
          <w:szCs w:val="24"/>
        </w:rPr>
      </w:pPr>
      <w:r w:rsidRPr="004C44F6">
        <w:rPr>
          <w:b/>
          <w:sz w:val="24"/>
          <w:szCs w:val="24"/>
        </w:rPr>
        <w:t>Мероприятия по противодействию коррупции</w:t>
      </w:r>
    </w:p>
    <w:p w:rsidR="006F0259" w:rsidRPr="004C44F6" w:rsidRDefault="006F0259" w:rsidP="00A649D6">
      <w:pPr>
        <w:ind w:firstLine="567"/>
        <w:jc w:val="both"/>
        <w:rPr>
          <w:bCs/>
          <w:iCs/>
          <w:sz w:val="24"/>
          <w:szCs w:val="24"/>
        </w:rPr>
      </w:pPr>
      <w:r w:rsidRPr="004C44F6">
        <w:rPr>
          <w:sz w:val="24"/>
          <w:szCs w:val="24"/>
        </w:rPr>
        <w:t xml:space="preserve">В 2021 году все проекты </w:t>
      </w:r>
      <w:r w:rsidRPr="004C44F6">
        <w:rPr>
          <w:bCs/>
          <w:iCs/>
          <w:sz w:val="24"/>
          <w:szCs w:val="24"/>
        </w:rPr>
        <w:t>муниципальных нормативных правовых актов администрации муниципального образования «</w:t>
      </w:r>
      <w:proofErr w:type="spellStart"/>
      <w:r w:rsidRPr="004C44F6">
        <w:rPr>
          <w:bCs/>
          <w:iCs/>
          <w:sz w:val="24"/>
          <w:szCs w:val="24"/>
        </w:rPr>
        <w:t>Жигаловский</w:t>
      </w:r>
      <w:proofErr w:type="spellEnd"/>
      <w:r w:rsidRPr="004C44F6">
        <w:rPr>
          <w:bCs/>
          <w:iCs/>
          <w:sz w:val="24"/>
          <w:szCs w:val="24"/>
        </w:rPr>
        <w:t xml:space="preserve"> район» прошли антикоррупционную экспертизу (215 экспертиз), в 2017 году – 45, 2018 году - 39, 2019 году – 110, 2020 году - 135 антикоррупционных экспертиз.</w:t>
      </w:r>
    </w:p>
    <w:p w:rsidR="006F0259" w:rsidRPr="004C44F6" w:rsidRDefault="006F0259" w:rsidP="00A649D6">
      <w:pPr>
        <w:ind w:firstLine="567"/>
        <w:jc w:val="both"/>
        <w:rPr>
          <w:bCs/>
          <w:iCs/>
          <w:sz w:val="24"/>
          <w:szCs w:val="24"/>
        </w:rPr>
      </w:pPr>
      <w:r w:rsidRPr="004C44F6">
        <w:rPr>
          <w:sz w:val="24"/>
          <w:szCs w:val="24"/>
        </w:rPr>
        <w:t xml:space="preserve">В 2021 году проекты </w:t>
      </w:r>
      <w:r w:rsidRPr="004C44F6">
        <w:rPr>
          <w:bCs/>
          <w:iCs/>
          <w:sz w:val="24"/>
          <w:szCs w:val="24"/>
        </w:rPr>
        <w:t>муниципальных нормативных правовых актов Думы муниципального образования «</w:t>
      </w:r>
      <w:proofErr w:type="spellStart"/>
      <w:r w:rsidRPr="004C44F6">
        <w:rPr>
          <w:bCs/>
          <w:iCs/>
          <w:sz w:val="24"/>
          <w:szCs w:val="24"/>
        </w:rPr>
        <w:t>Жигаловский</w:t>
      </w:r>
      <w:proofErr w:type="spellEnd"/>
      <w:r w:rsidRPr="004C44F6">
        <w:rPr>
          <w:bCs/>
          <w:iCs/>
          <w:sz w:val="24"/>
          <w:szCs w:val="24"/>
        </w:rPr>
        <w:t xml:space="preserve"> район» прошли антикоррупционную экспертизу </w:t>
      </w:r>
      <w:r w:rsidR="00D863EE" w:rsidRPr="004C44F6">
        <w:rPr>
          <w:bCs/>
          <w:iCs/>
          <w:sz w:val="24"/>
          <w:szCs w:val="24"/>
        </w:rPr>
        <w:t>-</w:t>
      </w:r>
      <w:r w:rsidR="00DE1203">
        <w:rPr>
          <w:bCs/>
          <w:iCs/>
          <w:sz w:val="24"/>
          <w:szCs w:val="24"/>
        </w:rPr>
        <w:t xml:space="preserve"> </w:t>
      </w:r>
      <w:r w:rsidRPr="004C44F6">
        <w:rPr>
          <w:bCs/>
          <w:iCs/>
          <w:sz w:val="24"/>
          <w:szCs w:val="24"/>
        </w:rPr>
        <w:t>38 экспертиз</w:t>
      </w:r>
      <w:r w:rsidR="00DE1203">
        <w:rPr>
          <w:bCs/>
          <w:iCs/>
          <w:sz w:val="24"/>
          <w:szCs w:val="24"/>
        </w:rPr>
        <w:t>.</w:t>
      </w:r>
    </w:p>
    <w:p w:rsidR="006F0259" w:rsidRPr="004C44F6" w:rsidRDefault="006F0259" w:rsidP="00A649D6">
      <w:pPr>
        <w:ind w:firstLine="567"/>
        <w:rPr>
          <w:sz w:val="24"/>
          <w:szCs w:val="24"/>
        </w:rPr>
      </w:pPr>
    </w:p>
    <w:p w:rsidR="00F8705F" w:rsidRPr="004C44F6" w:rsidRDefault="00F8705F" w:rsidP="00A649D6">
      <w:pPr>
        <w:widowControl w:val="0"/>
        <w:tabs>
          <w:tab w:val="left" w:pos="709"/>
        </w:tabs>
        <w:snapToGrid w:val="0"/>
        <w:ind w:firstLine="567"/>
        <w:jc w:val="both"/>
        <w:rPr>
          <w:b/>
          <w:sz w:val="24"/>
          <w:szCs w:val="24"/>
        </w:rPr>
      </w:pPr>
    </w:p>
    <w:sectPr w:rsidR="00F8705F" w:rsidRPr="004C44F6" w:rsidSect="008B1634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100"/>
    <w:multiLevelType w:val="hybridMultilevel"/>
    <w:tmpl w:val="C68EC970"/>
    <w:lvl w:ilvl="0" w:tplc="858CE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40D0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F6A7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C626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A78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C07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81F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C9F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FE3E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AC175D"/>
    <w:multiLevelType w:val="hybridMultilevel"/>
    <w:tmpl w:val="F7AC1138"/>
    <w:lvl w:ilvl="0" w:tplc="81DC54C6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EDA0C42"/>
    <w:multiLevelType w:val="hybridMultilevel"/>
    <w:tmpl w:val="C4523550"/>
    <w:lvl w:ilvl="0" w:tplc="B9E4F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CD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CE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81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84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41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A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63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29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0A1355"/>
    <w:multiLevelType w:val="hybridMultilevel"/>
    <w:tmpl w:val="C2CA33AE"/>
    <w:lvl w:ilvl="0" w:tplc="0A64E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22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A6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61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65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A9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0D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A0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42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08238D"/>
    <w:multiLevelType w:val="hybridMultilevel"/>
    <w:tmpl w:val="06FEBAFA"/>
    <w:lvl w:ilvl="0" w:tplc="B8FA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6A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4C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6D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CA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EA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C1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25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3A64A3"/>
    <w:multiLevelType w:val="multilevel"/>
    <w:tmpl w:val="1D06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790A3E"/>
    <w:multiLevelType w:val="hybridMultilevel"/>
    <w:tmpl w:val="22B86808"/>
    <w:lvl w:ilvl="0" w:tplc="8C54F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EE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9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47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46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AE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A4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E6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A7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A1007E"/>
    <w:multiLevelType w:val="hybridMultilevel"/>
    <w:tmpl w:val="9C4E079A"/>
    <w:lvl w:ilvl="0" w:tplc="FB3A81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201BF"/>
    <w:multiLevelType w:val="hybridMultilevel"/>
    <w:tmpl w:val="5EE4EAD8"/>
    <w:lvl w:ilvl="0" w:tplc="67886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9E2821"/>
    <w:multiLevelType w:val="hybridMultilevel"/>
    <w:tmpl w:val="451A5542"/>
    <w:lvl w:ilvl="0" w:tplc="296EC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4F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6C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A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C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86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6C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2A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83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38630A"/>
    <w:multiLevelType w:val="hybridMultilevel"/>
    <w:tmpl w:val="82E0409C"/>
    <w:lvl w:ilvl="0" w:tplc="F572A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AC8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E52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E091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0C8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84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05E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80A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0E73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CC13F72"/>
    <w:multiLevelType w:val="hybridMultilevel"/>
    <w:tmpl w:val="3D72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5B"/>
    <w:rsid w:val="00002C20"/>
    <w:rsid w:val="000100CA"/>
    <w:rsid w:val="00015133"/>
    <w:rsid w:val="00024831"/>
    <w:rsid w:val="000820A6"/>
    <w:rsid w:val="000B6981"/>
    <w:rsid w:val="000C1F59"/>
    <w:rsid w:val="000F1299"/>
    <w:rsid w:val="001105F9"/>
    <w:rsid w:val="001418F9"/>
    <w:rsid w:val="00145030"/>
    <w:rsid w:val="001A05AD"/>
    <w:rsid w:val="001C2D7C"/>
    <w:rsid w:val="001D1A3C"/>
    <w:rsid w:val="001E6B78"/>
    <w:rsid w:val="001F6521"/>
    <w:rsid w:val="001F7E2F"/>
    <w:rsid w:val="00212FE1"/>
    <w:rsid w:val="0022223F"/>
    <w:rsid w:val="0023473C"/>
    <w:rsid w:val="0023615F"/>
    <w:rsid w:val="002575EA"/>
    <w:rsid w:val="00275416"/>
    <w:rsid w:val="00287B0A"/>
    <w:rsid w:val="002A6B1D"/>
    <w:rsid w:val="002C3E15"/>
    <w:rsid w:val="002E49D7"/>
    <w:rsid w:val="002F56A2"/>
    <w:rsid w:val="00304056"/>
    <w:rsid w:val="00327BA2"/>
    <w:rsid w:val="00346FB9"/>
    <w:rsid w:val="003479FF"/>
    <w:rsid w:val="00350B4B"/>
    <w:rsid w:val="00351ABE"/>
    <w:rsid w:val="003545A9"/>
    <w:rsid w:val="00356D5E"/>
    <w:rsid w:val="003B29D8"/>
    <w:rsid w:val="003D379E"/>
    <w:rsid w:val="003E32C7"/>
    <w:rsid w:val="003E63AB"/>
    <w:rsid w:val="003E75A9"/>
    <w:rsid w:val="00420074"/>
    <w:rsid w:val="00435E70"/>
    <w:rsid w:val="00440BC0"/>
    <w:rsid w:val="004465FF"/>
    <w:rsid w:val="00450DC8"/>
    <w:rsid w:val="00460E6B"/>
    <w:rsid w:val="00463970"/>
    <w:rsid w:val="00466482"/>
    <w:rsid w:val="004723B0"/>
    <w:rsid w:val="004911AB"/>
    <w:rsid w:val="00493440"/>
    <w:rsid w:val="004C1401"/>
    <w:rsid w:val="004C264D"/>
    <w:rsid w:val="004C44F6"/>
    <w:rsid w:val="004F3ACA"/>
    <w:rsid w:val="005068AF"/>
    <w:rsid w:val="00513F01"/>
    <w:rsid w:val="00527351"/>
    <w:rsid w:val="005321D9"/>
    <w:rsid w:val="00533E22"/>
    <w:rsid w:val="0053469C"/>
    <w:rsid w:val="00545987"/>
    <w:rsid w:val="00555FC9"/>
    <w:rsid w:val="00556F4F"/>
    <w:rsid w:val="005A30BF"/>
    <w:rsid w:val="005C1391"/>
    <w:rsid w:val="005C4B6F"/>
    <w:rsid w:val="005D5155"/>
    <w:rsid w:val="00614718"/>
    <w:rsid w:val="006250C0"/>
    <w:rsid w:val="0063285D"/>
    <w:rsid w:val="006812CC"/>
    <w:rsid w:val="006854EB"/>
    <w:rsid w:val="006B1D12"/>
    <w:rsid w:val="006C65EE"/>
    <w:rsid w:val="006D0FA2"/>
    <w:rsid w:val="006F0259"/>
    <w:rsid w:val="007069D0"/>
    <w:rsid w:val="00730A64"/>
    <w:rsid w:val="0073626E"/>
    <w:rsid w:val="0075767F"/>
    <w:rsid w:val="007D149A"/>
    <w:rsid w:val="007F704B"/>
    <w:rsid w:val="00843478"/>
    <w:rsid w:val="00843C4B"/>
    <w:rsid w:val="008542C8"/>
    <w:rsid w:val="008B0833"/>
    <w:rsid w:val="008B1634"/>
    <w:rsid w:val="008B2CEC"/>
    <w:rsid w:val="008C0D41"/>
    <w:rsid w:val="008D4B45"/>
    <w:rsid w:val="0090175B"/>
    <w:rsid w:val="00906609"/>
    <w:rsid w:val="0094236C"/>
    <w:rsid w:val="00946AFE"/>
    <w:rsid w:val="00947D2F"/>
    <w:rsid w:val="00973A19"/>
    <w:rsid w:val="00996C48"/>
    <w:rsid w:val="009A4DB8"/>
    <w:rsid w:val="009F2569"/>
    <w:rsid w:val="009F5164"/>
    <w:rsid w:val="009F7611"/>
    <w:rsid w:val="00A16DFF"/>
    <w:rsid w:val="00A35DB8"/>
    <w:rsid w:val="00A54140"/>
    <w:rsid w:val="00A5425A"/>
    <w:rsid w:val="00A5500A"/>
    <w:rsid w:val="00A55276"/>
    <w:rsid w:val="00A649D6"/>
    <w:rsid w:val="00A800F8"/>
    <w:rsid w:val="00AB4AA1"/>
    <w:rsid w:val="00AC75EF"/>
    <w:rsid w:val="00AD45B5"/>
    <w:rsid w:val="00AE74D7"/>
    <w:rsid w:val="00AF5BEB"/>
    <w:rsid w:val="00B2158D"/>
    <w:rsid w:val="00B36B16"/>
    <w:rsid w:val="00B53653"/>
    <w:rsid w:val="00B940EC"/>
    <w:rsid w:val="00BB7DE4"/>
    <w:rsid w:val="00BC7F1E"/>
    <w:rsid w:val="00BF46DD"/>
    <w:rsid w:val="00C42D6E"/>
    <w:rsid w:val="00C43A2A"/>
    <w:rsid w:val="00C67E87"/>
    <w:rsid w:val="00C73F52"/>
    <w:rsid w:val="00C80C52"/>
    <w:rsid w:val="00C83EC3"/>
    <w:rsid w:val="00CA15DF"/>
    <w:rsid w:val="00CB0BCF"/>
    <w:rsid w:val="00D00FB2"/>
    <w:rsid w:val="00D2612A"/>
    <w:rsid w:val="00D80941"/>
    <w:rsid w:val="00D863EE"/>
    <w:rsid w:val="00DA222A"/>
    <w:rsid w:val="00DD5CB3"/>
    <w:rsid w:val="00DE1203"/>
    <w:rsid w:val="00DF1FBE"/>
    <w:rsid w:val="00E34A11"/>
    <w:rsid w:val="00E42A6B"/>
    <w:rsid w:val="00E44038"/>
    <w:rsid w:val="00E54931"/>
    <w:rsid w:val="00E6037A"/>
    <w:rsid w:val="00E72CC1"/>
    <w:rsid w:val="00EB49C3"/>
    <w:rsid w:val="00EB5505"/>
    <w:rsid w:val="00EC2411"/>
    <w:rsid w:val="00EC2693"/>
    <w:rsid w:val="00EE071D"/>
    <w:rsid w:val="00EF37E2"/>
    <w:rsid w:val="00F307D0"/>
    <w:rsid w:val="00F57D2D"/>
    <w:rsid w:val="00F654E1"/>
    <w:rsid w:val="00F65890"/>
    <w:rsid w:val="00F802D0"/>
    <w:rsid w:val="00F8705F"/>
    <w:rsid w:val="00F87D5E"/>
    <w:rsid w:val="00F93FCA"/>
    <w:rsid w:val="00F97433"/>
    <w:rsid w:val="00FD2157"/>
    <w:rsid w:val="00FE3680"/>
    <w:rsid w:val="00FF0001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3D73"/>
  <w15:chartTrackingRefBased/>
  <w15:docId w15:val="{919C52ED-4A29-4C96-8502-CD788AE4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634"/>
    <w:pPr>
      <w:widowControl w:val="0"/>
      <w:autoSpaceDE w:val="0"/>
      <w:autoSpaceDN w:val="0"/>
      <w:adjustRightInd w:val="0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73626E"/>
    <w:pPr>
      <w:spacing w:after="160" w:line="259" w:lineRule="auto"/>
    </w:pPr>
    <w:rPr>
      <w:sz w:val="24"/>
      <w:szCs w:val="24"/>
      <w:lang w:eastAsia="en-US"/>
    </w:rPr>
  </w:style>
  <w:style w:type="character" w:styleId="a5">
    <w:name w:val="Strong"/>
    <w:basedOn w:val="a0"/>
    <w:uiPriority w:val="99"/>
    <w:qFormat/>
    <w:rsid w:val="0073626E"/>
    <w:rPr>
      <w:rFonts w:cs="Times New Roman"/>
      <w:b/>
    </w:rPr>
  </w:style>
  <w:style w:type="paragraph" w:customStyle="1" w:styleId="Default">
    <w:name w:val="Default"/>
    <w:rsid w:val="00D26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16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C1F5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533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3E2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1F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1FB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6812CC"/>
    <w:pPr>
      <w:spacing w:after="0" w:line="240" w:lineRule="auto"/>
    </w:pPr>
    <w:rPr>
      <w:rFonts w:eastAsiaTheme="minorEastAsia"/>
      <w:lang w:eastAsia="ru-RU"/>
    </w:rPr>
  </w:style>
  <w:style w:type="paragraph" w:customStyle="1" w:styleId="stat">
    <w:name w:val="stat"/>
    <w:basedOn w:val="a"/>
    <w:rsid w:val="006812CC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5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2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6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2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5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94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4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635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5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3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3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91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24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93697768080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public20364300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8;&#1080;&#1075;&#1072;&#1083;&#1086;&#1074;&#1089;&#1082;&#1080;&#1081;-&#1088;&#1072;&#1081;&#1086;&#1085;.&#1088;&#1092;/" TargetMode="External"/><Relationship Id="rId11" Type="http://schemas.openxmlformats.org/officeDocument/2006/relationships/hyperlink" Target="https://t.me/admji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admji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250323537105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D49C-BD39-4CE5-8D7A-100B33ED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16</Pages>
  <Words>9155</Words>
  <Characters>52190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52</cp:revision>
  <cp:lastPrinted>2022-02-19T08:44:00Z</cp:lastPrinted>
  <dcterms:created xsi:type="dcterms:W3CDTF">2022-03-13T04:19:00Z</dcterms:created>
  <dcterms:modified xsi:type="dcterms:W3CDTF">2022-03-22T07:57:00Z</dcterms:modified>
</cp:coreProperties>
</file>